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24"/>
          <w:szCs w:val="24"/>
        </w:rPr>
        <w:id w:val="1621879191"/>
        <w:docPartObj>
          <w:docPartGallery w:val="Cover Pages"/>
          <w:docPartUnique/>
        </w:docPartObj>
      </w:sdtPr>
      <w:sdtEndPr>
        <w:rPr>
          <w:rFonts w:eastAsiaTheme="minorEastAsia"/>
        </w:rPr>
      </w:sdtEndPr>
      <w:sdtContent>
        <w:p w:rsidR="00A16866" w:rsidRPr="00EA2E3F" w:rsidRDefault="007E4CF5" w:rsidP="00ED77E5">
          <w:pPr>
            <w:pStyle w:val="NoSpacing"/>
            <w:spacing w:line="360" w:lineRule="auto"/>
            <w:rPr>
              <w:rFonts w:ascii="Times New Roman" w:eastAsiaTheme="majorEastAsia" w:hAnsi="Times New Roman" w:cs="Times New Roman"/>
              <w:sz w:val="24"/>
              <w:szCs w:val="24"/>
            </w:rPr>
          </w:pPr>
          <w:r w:rsidRPr="007E4CF5">
            <w:rPr>
              <w:rFonts w:ascii="Times New Roman" w:hAnsi="Times New Roman" w:cs="Times New Roman"/>
              <w:noProof/>
              <w:sz w:val="24"/>
              <w:szCs w:val="24"/>
              <w:lang w:eastAsia="en-US"/>
            </w:rPr>
            <w:pict>
              <v:rect id="Rectangle 2" o:spid="_x0000_s1026" style="position:absolute;margin-left:0;margin-top:0;width:640.95pt;height:63.2pt;z-index:25162854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w:r>
          <w:r w:rsidRPr="007E4CF5">
            <w:rPr>
              <w:rFonts w:ascii="Times New Roman" w:hAnsi="Times New Roman" w:cs="Times New Roman"/>
              <w:noProof/>
              <w:sz w:val="24"/>
              <w:szCs w:val="24"/>
              <w:lang w:eastAsia="en-US"/>
            </w:rPr>
            <w:pict>
              <v:rect id="Rectangle 5" o:spid="_x0000_s1035" style="position:absolute;margin-left:0;margin-top:0;width:7.15pt;height:830.3pt;z-index:251634688;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w:r>
          <w:r w:rsidRPr="007E4CF5">
            <w:rPr>
              <w:rFonts w:ascii="Times New Roman" w:hAnsi="Times New Roman" w:cs="Times New Roman"/>
              <w:noProof/>
              <w:sz w:val="24"/>
              <w:szCs w:val="24"/>
              <w:lang w:eastAsia="en-US"/>
            </w:rPr>
            <w:pict>
              <v:rect id="Rectangle 4" o:spid="_x0000_s1034" style="position:absolute;margin-left:0;margin-top:0;width:7.15pt;height:830.3pt;z-index:25163264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w:r>
          <w:r w:rsidRPr="007E4CF5">
            <w:rPr>
              <w:rFonts w:ascii="Times New Roman" w:hAnsi="Times New Roman" w:cs="Times New Roman"/>
              <w:noProof/>
              <w:sz w:val="24"/>
              <w:szCs w:val="24"/>
              <w:lang w:eastAsia="en-US"/>
            </w:rPr>
            <w:pict>
              <v:rect id="Rectangle 3" o:spid="_x0000_s1033" style="position:absolute;margin-left:0;margin-top:0;width:640.95pt;height:63.6pt;z-index:25163059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w:r>
        </w:p>
      </w:sdtContent>
    </w:sdt>
    <w:p w:rsidR="00A16866" w:rsidRPr="00EA2E3F" w:rsidRDefault="00A16866" w:rsidP="00ED77E5">
      <w:pPr>
        <w:spacing w:line="360" w:lineRule="auto"/>
        <w:rPr>
          <w:rFonts w:ascii="Times New Roman" w:hAnsi="Times New Roman" w:cs="Times New Roman"/>
          <w:b/>
          <w:sz w:val="24"/>
          <w:szCs w:val="24"/>
        </w:rPr>
      </w:pPr>
    </w:p>
    <w:p w:rsidR="00A16866" w:rsidRPr="00EA2E3F" w:rsidRDefault="00A16866" w:rsidP="00ED77E5">
      <w:pPr>
        <w:spacing w:line="360" w:lineRule="auto"/>
        <w:rPr>
          <w:rFonts w:ascii="Times New Roman" w:hAnsi="Times New Roman" w:cs="Times New Roman"/>
          <w:b/>
          <w:sz w:val="24"/>
          <w:szCs w:val="24"/>
        </w:rPr>
      </w:pPr>
    </w:p>
    <w:p w:rsidR="00A16866" w:rsidRPr="00EA2E3F" w:rsidRDefault="00A16866" w:rsidP="00ED77E5">
      <w:pPr>
        <w:spacing w:line="360" w:lineRule="auto"/>
        <w:rPr>
          <w:rFonts w:ascii="Times New Roman" w:hAnsi="Times New Roman" w:cs="Times New Roman"/>
          <w:b/>
          <w:sz w:val="24"/>
          <w:szCs w:val="24"/>
        </w:rPr>
      </w:pPr>
    </w:p>
    <w:p w:rsidR="00A16866" w:rsidRPr="00EA2E3F" w:rsidRDefault="003223F9" w:rsidP="003223F9">
      <w:pPr>
        <w:tabs>
          <w:tab w:val="left" w:pos="865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A16866" w:rsidRPr="00EA2E3F" w:rsidRDefault="00A16866" w:rsidP="00ED77E5">
      <w:pPr>
        <w:spacing w:line="360" w:lineRule="auto"/>
        <w:rPr>
          <w:rFonts w:ascii="Times New Roman" w:hAnsi="Times New Roman" w:cs="Times New Roman"/>
          <w:b/>
          <w:sz w:val="24"/>
          <w:szCs w:val="24"/>
        </w:rPr>
      </w:pPr>
    </w:p>
    <w:p w:rsidR="007D7C79" w:rsidRPr="00664876" w:rsidRDefault="00A16866" w:rsidP="00ED77E5">
      <w:pPr>
        <w:spacing w:line="360" w:lineRule="auto"/>
        <w:rPr>
          <w:rFonts w:ascii="Times New Roman" w:hAnsi="Times New Roman" w:cs="Times New Roman"/>
          <w:b/>
          <w:sz w:val="44"/>
          <w:szCs w:val="44"/>
        </w:rPr>
      </w:pPr>
      <w:r w:rsidRPr="00664876">
        <w:rPr>
          <w:rFonts w:ascii="Times New Roman" w:hAnsi="Times New Roman" w:cs="Times New Roman"/>
          <w:b/>
          <w:sz w:val="44"/>
          <w:szCs w:val="44"/>
        </w:rPr>
        <w:t xml:space="preserve">AMARO- DROM </w:t>
      </w:r>
    </w:p>
    <w:p w:rsidR="00A16866" w:rsidRPr="00EA2E3F" w:rsidRDefault="00A16866" w:rsidP="00ED77E5">
      <w:pPr>
        <w:spacing w:line="360" w:lineRule="auto"/>
        <w:rPr>
          <w:rFonts w:ascii="Times New Roman" w:hAnsi="Times New Roman" w:cs="Times New Roman"/>
          <w:b/>
          <w:sz w:val="24"/>
          <w:szCs w:val="24"/>
        </w:rPr>
      </w:pPr>
    </w:p>
    <w:p w:rsidR="00A16866" w:rsidRPr="00664876" w:rsidRDefault="00A16866" w:rsidP="00ED77E5">
      <w:pPr>
        <w:spacing w:line="360" w:lineRule="auto"/>
        <w:rPr>
          <w:rFonts w:ascii="Times New Roman" w:eastAsiaTheme="majorEastAsia" w:hAnsi="Times New Roman" w:cs="Times New Roman"/>
          <w:b/>
          <w:sz w:val="52"/>
          <w:szCs w:val="52"/>
        </w:rPr>
      </w:pPr>
      <w:r w:rsidRPr="00664876">
        <w:rPr>
          <w:rFonts w:ascii="Times New Roman" w:eastAsiaTheme="majorEastAsia" w:hAnsi="Times New Roman" w:cs="Times New Roman"/>
          <w:b/>
          <w:sz w:val="52"/>
          <w:szCs w:val="52"/>
        </w:rPr>
        <w:t>Strategic Planning</w:t>
      </w:r>
    </w:p>
    <w:p w:rsidR="00664876" w:rsidRDefault="00664876" w:rsidP="00ED77E5">
      <w:pPr>
        <w:spacing w:line="360" w:lineRule="auto"/>
        <w:rPr>
          <w:rFonts w:ascii="Times New Roman" w:eastAsiaTheme="majorEastAsia" w:hAnsi="Times New Roman" w:cs="Times New Roman"/>
          <w:sz w:val="44"/>
          <w:szCs w:val="44"/>
        </w:rPr>
      </w:pPr>
    </w:p>
    <w:p w:rsidR="00A16866" w:rsidRPr="00664876" w:rsidRDefault="00A16866" w:rsidP="00ED77E5">
      <w:pPr>
        <w:spacing w:line="360" w:lineRule="auto"/>
        <w:rPr>
          <w:rFonts w:ascii="Times New Roman" w:eastAsiaTheme="majorEastAsia" w:hAnsi="Times New Roman" w:cs="Times New Roman"/>
          <w:sz w:val="44"/>
          <w:szCs w:val="44"/>
        </w:rPr>
      </w:pPr>
      <w:r w:rsidRPr="00664876">
        <w:rPr>
          <w:rFonts w:ascii="Times New Roman" w:eastAsiaTheme="majorEastAsia" w:hAnsi="Times New Roman" w:cs="Times New Roman"/>
          <w:sz w:val="44"/>
          <w:szCs w:val="44"/>
        </w:rPr>
        <w:t>2020-2024</w:t>
      </w:r>
    </w:p>
    <w:p w:rsidR="00AE0D75" w:rsidRPr="00EA2E3F" w:rsidRDefault="00AE0D75" w:rsidP="00ED77E5">
      <w:pPr>
        <w:spacing w:line="360" w:lineRule="auto"/>
        <w:rPr>
          <w:rFonts w:ascii="Times New Roman" w:eastAsiaTheme="majorEastAsia" w:hAnsi="Times New Roman" w:cs="Times New Roman"/>
          <w:sz w:val="24"/>
          <w:szCs w:val="24"/>
        </w:rPr>
      </w:pPr>
    </w:p>
    <w:p w:rsidR="00AE0D75" w:rsidRDefault="00AE0D75" w:rsidP="00ED77E5">
      <w:pPr>
        <w:spacing w:line="360" w:lineRule="auto"/>
        <w:rPr>
          <w:rFonts w:ascii="Times New Roman" w:eastAsiaTheme="majorEastAsia" w:hAnsi="Times New Roman" w:cs="Times New Roman"/>
          <w:sz w:val="24"/>
          <w:szCs w:val="24"/>
        </w:rPr>
      </w:pPr>
    </w:p>
    <w:p w:rsidR="00664876" w:rsidRDefault="00664876" w:rsidP="00ED77E5">
      <w:pPr>
        <w:spacing w:line="360" w:lineRule="auto"/>
        <w:rPr>
          <w:rFonts w:ascii="Times New Roman" w:eastAsiaTheme="majorEastAsia" w:hAnsi="Times New Roman" w:cs="Times New Roman"/>
          <w:sz w:val="24"/>
          <w:szCs w:val="24"/>
        </w:rPr>
      </w:pPr>
    </w:p>
    <w:p w:rsidR="00664876" w:rsidRDefault="00664876" w:rsidP="00ED77E5">
      <w:pPr>
        <w:spacing w:line="360" w:lineRule="auto"/>
        <w:rPr>
          <w:rFonts w:ascii="Times New Roman" w:eastAsiaTheme="majorEastAsia" w:hAnsi="Times New Roman" w:cs="Times New Roman"/>
          <w:sz w:val="24"/>
          <w:szCs w:val="24"/>
        </w:rPr>
      </w:pPr>
    </w:p>
    <w:p w:rsidR="00664876" w:rsidRPr="00EA2E3F" w:rsidRDefault="00664876" w:rsidP="00ED77E5">
      <w:pPr>
        <w:spacing w:line="360" w:lineRule="auto"/>
        <w:rPr>
          <w:rFonts w:ascii="Times New Roman" w:eastAsiaTheme="majorEastAsia" w:hAnsi="Times New Roman" w:cs="Times New Roman"/>
          <w:sz w:val="24"/>
          <w:szCs w:val="24"/>
        </w:rPr>
      </w:pPr>
    </w:p>
    <w:p w:rsidR="00AE0D75" w:rsidRPr="00EA2E3F" w:rsidRDefault="00AE0D75" w:rsidP="00ED77E5">
      <w:pPr>
        <w:spacing w:line="360" w:lineRule="auto"/>
        <w:rPr>
          <w:rFonts w:ascii="Times New Roman" w:eastAsiaTheme="majorEastAsia" w:hAnsi="Times New Roman" w:cs="Times New Roman"/>
          <w:sz w:val="24"/>
          <w:szCs w:val="24"/>
        </w:rPr>
      </w:pPr>
    </w:p>
    <w:p w:rsidR="00A16866" w:rsidRPr="00EA2E3F" w:rsidRDefault="00911244" w:rsidP="00ED77E5">
      <w:pPr>
        <w:spacing w:line="360" w:lineRule="auto"/>
        <w:rPr>
          <w:rFonts w:ascii="Times New Roman" w:eastAsiaTheme="majorEastAsia" w:hAnsi="Times New Roman" w:cs="Times New Roman"/>
          <w:sz w:val="24"/>
          <w:szCs w:val="24"/>
        </w:rPr>
      </w:pPr>
      <w:r w:rsidRPr="00EA2E3F">
        <w:rPr>
          <w:rFonts w:ascii="Times New Roman" w:eastAsiaTheme="majorEastAsia" w:hAnsi="Times New Roman" w:cs="Times New Roman"/>
          <w:sz w:val="24"/>
          <w:szCs w:val="24"/>
        </w:rPr>
        <w:t xml:space="preserve">Authors: Erika Bejko </w:t>
      </w:r>
    </w:p>
    <w:p w:rsidR="00A16866" w:rsidRPr="00EA2E3F" w:rsidRDefault="00A16866" w:rsidP="00ED77E5">
      <w:pPr>
        <w:spacing w:line="360" w:lineRule="auto"/>
        <w:rPr>
          <w:rFonts w:ascii="Times New Roman" w:eastAsiaTheme="majorEastAsia" w:hAnsi="Times New Roman" w:cs="Times New Roman"/>
          <w:sz w:val="24"/>
          <w:szCs w:val="24"/>
        </w:rPr>
      </w:pPr>
    </w:p>
    <w:p w:rsidR="00A16866" w:rsidRPr="00EA2E3F" w:rsidRDefault="00A16866" w:rsidP="00ED77E5">
      <w:pPr>
        <w:spacing w:line="360" w:lineRule="auto"/>
        <w:rPr>
          <w:rFonts w:ascii="Times New Roman" w:eastAsiaTheme="majorEastAsia"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960836188"/>
        <w:docPartObj>
          <w:docPartGallery w:val="Table of Contents"/>
          <w:docPartUnique/>
        </w:docPartObj>
      </w:sdtPr>
      <w:sdtEndPr>
        <w:rPr>
          <w:noProof/>
        </w:rPr>
      </w:sdtEndPr>
      <w:sdtContent>
        <w:p w:rsidR="00A16866" w:rsidRPr="00EA2E3F" w:rsidRDefault="00A16866" w:rsidP="00ED77E5">
          <w:pPr>
            <w:pStyle w:val="TOCHeading"/>
            <w:spacing w:line="360" w:lineRule="auto"/>
            <w:rPr>
              <w:rFonts w:ascii="Times New Roman" w:eastAsiaTheme="minorHAnsi" w:hAnsi="Times New Roman" w:cs="Times New Roman"/>
              <w:b w:val="0"/>
              <w:bCs w:val="0"/>
              <w:color w:val="auto"/>
              <w:sz w:val="24"/>
              <w:szCs w:val="24"/>
              <w:lang w:eastAsia="en-US"/>
            </w:rPr>
          </w:pPr>
        </w:p>
        <w:p w:rsidR="00A16866" w:rsidRPr="00EA2E3F" w:rsidRDefault="00FC5036" w:rsidP="00ED77E5">
          <w:pPr>
            <w:pStyle w:val="TOCHead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CONTENTS </w:t>
          </w:r>
        </w:p>
        <w:p w:rsidR="00A16866" w:rsidRPr="00EA2E3F" w:rsidRDefault="00A16866" w:rsidP="00ED77E5">
          <w:pPr>
            <w:spacing w:line="360" w:lineRule="auto"/>
            <w:rPr>
              <w:rFonts w:ascii="Times New Roman" w:hAnsi="Times New Roman" w:cs="Times New Roman"/>
              <w:sz w:val="24"/>
              <w:szCs w:val="24"/>
              <w:lang w:eastAsia="ja-JP"/>
            </w:rPr>
          </w:pPr>
        </w:p>
        <w:p w:rsidR="00B61EB7" w:rsidRDefault="007E4CF5">
          <w:pPr>
            <w:pStyle w:val="TOC1"/>
            <w:rPr>
              <w:rFonts w:eastAsiaTheme="minorEastAsia"/>
              <w:color w:val="auto"/>
              <w:lang w:val="sq-AL" w:eastAsia="sq-AL"/>
            </w:rPr>
          </w:pPr>
          <w:r w:rsidRPr="007E4CF5">
            <w:rPr>
              <w:rFonts w:ascii="Times New Roman" w:hAnsi="Times New Roman" w:cs="Times New Roman"/>
              <w:sz w:val="24"/>
              <w:szCs w:val="24"/>
            </w:rPr>
            <w:fldChar w:fldCharType="begin"/>
          </w:r>
          <w:r w:rsidR="00A16866" w:rsidRPr="00EA2E3F">
            <w:rPr>
              <w:rFonts w:ascii="Times New Roman" w:hAnsi="Times New Roman" w:cs="Times New Roman"/>
              <w:sz w:val="24"/>
              <w:szCs w:val="24"/>
            </w:rPr>
            <w:instrText xml:space="preserve"> TOC \o "1-3" \h \z \u </w:instrText>
          </w:r>
          <w:r w:rsidRPr="007E4CF5">
            <w:rPr>
              <w:rFonts w:ascii="Times New Roman" w:hAnsi="Times New Roman" w:cs="Times New Roman"/>
              <w:sz w:val="24"/>
              <w:szCs w:val="24"/>
            </w:rPr>
            <w:fldChar w:fldCharType="separate"/>
          </w:r>
          <w:hyperlink w:anchor="_Toc30782801" w:history="1">
            <w:r w:rsidR="00B61EB7" w:rsidRPr="00FC435A">
              <w:rPr>
                <w:rStyle w:val="Hyperlink"/>
                <w:rFonts w:ascii="Times New Roman" w:hAnsi="Times New Roman" w:cs="Times New Roman"/>
              </w:rPr>
              <w:t>EXECUTIVE SUMM</w:t>
            </w:r>
            <w:r w:rsidR="00B24D54">
              <w:rPr>
                <w:rStyle w:val="Hyperlink"/>
                <w:rFonts w:ascii="Times New Roman" w:hAnsi="Times New Roman" w:cs="Times New Roman"/>
              </w:rPr>
              <w:t>A</w:t>
            </w:r>
            <w:r w:rsidR="00B61EB7" w:rsidRPr="00FC435A">
              <w:rPr>
                <w:rStyle w:val="Hyperlink"/>
                <w:rFonts w:ascii="Times New Roman" w:hAnsi="Times New Roman" w:cs="Times New Roman"/>
              </w:rPr>
              <w:t>RY</w:t>
            </w:r>
            <w:r w:rsidR="00B61EB7">
              <w:rPr>
                <w:webHidden/>
              </w:rPr>
              <w:tab/>
            </w:r>
            <w:r>
              <w:rPr>
                <w:webHidden/>
              </w:rPr>
              <w:fldChar w:fldCharType="begin"/>
            </w:r>
            <w:r w:rsidR="00B61EB7">
              <w:rPr>
                <w:webHidden/>
              </w:rPr>
              <w:instrText xml:space="preserve"> PAGEREF _Toc30782801 \h </w:instrText>
            </w:r>
            <w:r>
              <w:rPr>
                <w:webHidden/>
              </w:rPr>
            </w:r>
            <w:r>
              <w:rPr>
                <w:webHidden/>
              </w:rPr>
              <w:fldChar w:fldCharType="separate"/>
            </w:r>
            <w:r w:rsidR="00353C79">
              <w:rPr>
                <w:webHidden/>
              </w:rPr>
              <w:t>2</w:t>
            </w:r>
            <w:r>
              <w:rPr>
                <w:webHidden/>
              </w:rPr>
              <w:fldChar w:fldCharType="end"/>
            </w:r>
          </w:hyperlink>
        </w:p>
        <w:p w:rsidR="00B61EB7" w:rsidRDefault="007E4CF5">
          <w:pPr>
            <w:pStyle w:val="TOC1"/>
            <w:tabs>
              <w:tab w:val="left" w:pos="440"/>
            </w:tabs>
            <w:rPr>
              <w:rFonts w:eastAsiaTheme="minorEastAsia"/>
              <w:color w:val="auto"/>
              <w:lang w:val="sq-AL" w:eastAsia="sq-AL"/>
            </w:rPr>
          </w:pPr>
          <w:hyperlink w:anchor="_Toc30782802" w:history="1">
            <w:r w:rsidR="00B61EB7" w:rsidRPr="00FC435A">
              <w:rPr>
                <w:rStyle w:val="Hyperlink"/>
                <w:rFonts w:ascii="Times New Roman" w:hAnsi="Times New Roman" w:cs="Times New Roman"/>
              </w:rPr>
              <w:t>1.</w:t>
            </w:r>
            <w:r w:rsidR="00B61EB7">
              <w:rPr>
                <w:rFonts w:eastAsiaTheme="minorEastAsia"/>
                <w:color w:val="auto"/>
                <w:lang w:val="sq-AL" w:eastAsia="sq-AL"/>
              </w:rPr>
              <w:tab/>
            </w:r>
            <w:r w:rsidR="00B61EB7" w:rsidRPr="00FC435A">
              <w:rPr>
                <w:rStyle w:val="Hyperlink"/>
                <w:rFonts w:ascii="Times New Roman" w:hAnsi="Times New Roman" w:cs="Times New Roman"/>
              </w:rPr>
              <w:t>INTRODUCTION</w:t>
            </w:r>
            <w:r w:rsidR="00B61EB7">
              <w:rPr>
                <w:webHidden/>
              </w:rPr>
              <w:tab/>
            </w:r>
            <w:r>
              <w:rPr>
                <w:webHidden/>
              </w:rPr>
              <w:fldChar w:fldCharType="begin"/>
            </w:r>
            <w:r w:rsidR="00B61EB7">
              <w:rPr>
                <w:webHidden/>
              </w:rPr>
              <w:instrText xml:space="preserve"> PAGEREF _Toc30782802 \h </w:instrText>
            </w:r>
            <w:r>
              <w:rPr>
                <w:webHidden/>
              </w:rPr>
            </w:r>
            <w:r>
              <w:rPr>
                <w:webHidden/>
              </w:rPr>
              <w:fldChar w:fldCharType="separate"/>
            </w:r>
            <w:r w:rsidR="00353C79">
              <w:rPr>
                <w:webHidden/>
              </w:rPr>
              <w:t>3</w:t>
            </w:r>
            <w:r>
              <w:rPr>
                <w:webHidden/>
              </w:rPr>
              <w:fldChar w:fldCharType="end"/>
            </w:r>
          </w:hyperlink>
        </w:p>
        <w:p w:rsidR="00B61EB7" w:rsidRDefault="007E4CF5">
          <w:pPr>
            <w:pStyle w:val="TOC1"/>
            <w:tabs>
              <w:tab w:val="left" w:pos="440"/>
            </w:tabs>
            <w:rPr>
              <w:rFonts w:eastAsiaTheme="minorEastAsia"/>
              <w:color w:val="auto"/>
              <w:lang w:val="sq-AL" w:eastAsia="sq-AL"/>
            </w:rPr>
          </w:pPr>
          <w:hyperlink w:anchor="_Toc30782803" w:history="1">
            <w:r w:rsidR="00B61EB7" w:rsidRPr="00FC435A">
              <w:rPr>
                <w:rStyle w:val="Hyperlink"/>
                <w:rFonts w:ascii="Times New Roman" w:hAnsi="Times New Roman" w:cs="Times New Roman"/>
              </w:rPr>
              <w:t>2.</w:t>
            </w:r>
            <w:r w:rsidR="00B61EB7">
              <w:rPr>
                <w:rFonts w:eastAsiaTheme="minorEastAsia"/>
                <w:color w:val="auto"/>
                <w:lang w:val="sq-AL" w:eastAsia="sq-AL"/>
              </w:rPr>
              <w:tab/>
            </w:r>
            <w:r w:rsidR="00B61EB7" w:rsidRPr="00FC435A">
              <w:rPr>
                <w:rStyle w:val="Hyperlink"/>
                <w:rFonts w:ascii="Times New Roman" w:hAnsi="Times New Roman" w:cs="Times New Roman"/>
              </w:rPr>
              <w:t>SITUATION ANALYSIS</w:t>
            </w:r>
            <w:r w:rsidR="00B61EB7">
              <w:rPr>
                <w:webHidden/>
              </w:rPr>
              <w:tab/>
            </w:r>
            <w:r>
              <w:rPr>
                <w:webHidden/>
              </w:rPr>
              <w:fldChar w:fldCharType="begin"/>
            </w:r>
            <w:r w:rsidR="00B61EB7">
              <w:rPr>
                <w:webHidden/>
              </w:rPr>
              <w:instrText xml:space="preserve"> PAGEREF _Toc30782803 \h </w:instrText>
            </w:r>
            <w:r>
              <w:rPr>
                <w:webHidden/>
              </w:rPr>
            </w:r>
            <w:r>
              <w:rPr>
                <w:webHidden/>
              </w:rPr>
              <w:fldChar w:fldCharType="separate"/>
            </w:r>
            <w:r w:rsidR="00353C79">
              <w:rPr>
                <w:webHidden/>
              </w:rPr>
              <w:t>4</w:t>
            </w:r>
            <w:r>
              <w:rPr>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04" w:history="1">
            <w:r w:rsidR="00B61EB7" w:rsidRPr="00FC435A">
              <w:rPr>
                <w:rStyle w:val="Hyperlink"/>
                <w:rFonts w:ascii="Times New Roman" w:eastAsia="Cambria" w:hAnsi="Times New Roman" w:cs="Times New Roman"/>
                <w:i/>
                <w:noProof/>
              </w:rPr>
              <w:t xml:space="preserve">Network with members of the Roma Community- </w:t>
            </w:r>
            <w:r w:rsidR="00AB1104">
              <w:rPr>
                <w:rStyle w:val="Hyperlink"/>
                <w:rFonts w:ascii="Times New Roman" w:eastAsia="Cambria" w:hAnsi="Times New Roman" w:cs="Times New Roman"/>
                <w:i/>
                <w:noProof/>
              </w:rPr>
              <w:t>right-holder</w:t>
            </w:r>
            <w:r w:rsidR="00AB1104" w:rsidRPr="00FC435A">
              <w:rPr>
                <w:rStyle w:val="Hyperlink"/>
                <w:rFonts w:ascii="Times New Roman" w:eastAsia="Cambria" w:hAnsi="Times New Roman" w:cs="Times New Roman"/>
                <w:i/>
                <w:noProof/>
              </w:rPr>
              <w:t xml:space="preserve"> </w:t>
            </w:r>
            <w:r w:rsidR="00B61EB7" w:rsidRPr="00FC435A">
              <w:rPr>
                <w:rStyle w:val="Hyperlink"/>
                <w:rFonts w:ascii="Times New Roman" w:eastAsia="Cambria" w:hAnsi="Times New Roman" w:cs="Times New Roman"/>
                <w:i/>
                <w:noProof/>
              </w:rPr>
              <w:t>centered approach</w:t>
            </w:r>
            <w:r w:rsidR="00B61EB7">
              <w:rPr>
                <w:noProof/>
                <w:webHidden/>
              </w:rPr>
              <w:tab/>
            </w:r>
            <w:r>
              <w:rPr>
                <w:noProof/>
                <w:webHidden/>
              </w:rPr>
              <w:fldChar w:fldCharType="begin"/>
            </w:r>
            <w:r w:rsidR="00B61EB7">
              <w:rPr>
                <w:noProof/>
                <w:webHidden/>
              </w:rPr>
              <w:instrText xml:space="preserve"> PAGEREF _Toc30782804 \h </w:instrText>
            </w:r>
            <w:r>
              <w:rPr>
                <w:noProof/>
                <w:webHidden/>
              </w:rPr>
            </w:r>
            <w:r>
              <w:rPr>
                <w:noProof/>
                <w:webHidden/>
              </w:rPr>
              <w:fldChar w:fldCharType="separate"/>
            </w:r>
            <w:r w:rsidR="00353C79">
              <w:rPr>
                <w:noProof/>
                <w:webHidden/>
              </w:rPr>
              <w:t>4</w:t>
            </w:r>
            <w:r>
              <w:rPr>
                <w:noProof/>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05" w:history="1">
            <w:r w:rsidR="00B61EB7" w:rsidRPr="00FC435A">
              <w:rPr>
                <w:rStyle w:val="Hyperlink"/>
                <w:rFonts w:ascii="Times New Roman" w:eastAsia="MS Mincho" w:hAnsi="Times New Roman" w:cs="Times New Roman"/>
                <w:i/>
                <w:noProof/>
              </w:rPr>
              <w:t>Advocacy and improvement of the main intervention fields (</w:t>
            </w:r>
            <w:r w:rsidR="00B61EB7" w:rsidRPr="00FC435A">
              <w:rPr>
                <w:rStyle w:val="Hyperlink"/>
                <w:rFonts w:ascii="Times New Roman" w:eastAsia="Cambria" w:hAnsi="Times New Roman" w:cs="Times New Roman"/>
                <w:i/>
                <w:noProof/>
              </w:rPr>
              <w:t>employment, housing, health and education)</w:t>
            </w:r>
            <w:r w:rsidR="00B61EB7">
              <w:rPr>
                <w:noProof/>
                <w:webHidden/>
              </w:rPr>
              <w:tab/>
            </w:r>
            <w:r>
              <w:rPr>
                <w:noProof/>
                <w:webHidden/>
              </w:rPr>
              <w:fldChar w:fldCharType="begin"/>
            </w:r>
            <w:r w:rsidR="00B61EB7">
              <w:rPr>
                <w:noProof/>
                <w:webHidden/>
              </w:rPr>
              <w:instrText xml:space="preserve"> PAGEREF _Toc30782805 \h </w:instrText>
            </w:r>
            <w:r>
              <w:rPr>
                <w:noProof/>
                <w:webHidden/>
              </w:rPr>
            </w:r>
            <w:r>
              <w:rPr>
                <w:noProof/>
                <w:webHidden/>
              </w:rPr>
              <w:fldChar w:fldCharType="separate"/>
            </w:r>
            <w:r w:rsidR="00353C79">
              <w:rPr>
                <w:noProof/>
                <w:webHidden/>
              </w:rPr>
              <w:t>4</w:t>
            </w:r>
            <w:r>
              <w:rPr>
                <w:noProof/>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06" w:history="1">
            <w:r w:rsidR="00B61EB7" w:rsidRPr="00FC435A">
              <w:rPr>
                <w:rStyle w:val="Hyperlink"/>
                <w:rFonts w:ascii="Times New Roman" w:eastAsia="MS Mincho" w:hAnsi="Times New Roman" w:cs="Times New Roman"/>
                <w:i/>
                <w:noProof/>
              </w:rPr>
              <w:t>Organization capacity development, staff and organizational management</w:t>
            </w:r>
            <w:r w:rsidR="00B61EB7">
              <w:rPr>
                <w:noProof/>
                <w:webHidden/>
              </w:rPr>
              <w:tab/>
            </w:r>
            <w:r>
              <w:rPr>
                <w:noProof/>
                <w:webHidden/>
              </w:rPr>
              <w:fldChar w:fldCharType="begin"/>
            </w:r>
            <w:r w:rsidR="00B61EB7">
              <w:rPr>
                <w:noProof/>
                <w:webHidden/>
              </w:rPr>
              <w:instrText xml:space="preserve"> PAGEREF _Toc30782806 \h </w:instrText>
            </w:r>
            <w:r>
              <w:rPr>
                <w:noProof/>
                <w:webHidden/>
              </w:rPr>
            </w:r>
            <w:r>
              <w:rPr>
                <w:noProof/>
                <w:webHidden/>
              </w:rPr>
              <w:fldChar w:fldCharType="separate"/>
            </w:r>
            <w:r w:rsidR="00353C79">
              <w:rPr>
                <w:noProof/>
                <w:webHidden/>
              </w:rPr>
              <w:t>6</w:t>
            </w:r>
            <w:r>
              <w:rPr>
                <w:noProof/>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07" w:history="1">
            <w:r w:rsidR="00B61EB7" w:rsidRPr="00FC435A">
              <w:rPr>
                <w:rStyle w:val="Hyperlink"/>
                <w:rFonts w:ascii="Times New Roman" w:eastAsia="MS Mincho" w:hAnsi="Times New Roman" w:cs="Times New Roman"/>
                <w:i/>
                <w:noProof/>
              </w:rPr>
              <w:t>Donations management and financial resources</w:t>
            </w:r>
            <w:r w:rsidR="00B61EB7">
              <w:rPr>
                <w:noProof/>
                <w:webHidden/>
              </w:rPr>
              <w:tab/>
            </w:r>
            <w:r>
              <w:rPr>
                <w:noProof/>
                <w:webHidden/>
              </w:rPr>
              <w:fldChar w:fldCharType="begin"/>
            </w:r>
            <w:r w:rsidR="00B61EB7">
              <w:rPr>
                <w:noProof/>
                <w:webHidden/>
              </w:rPr>
              <w:instrText xml:space="preserve"> PAGEREF _Toc30782807 \h </w:instrText>
            </w:r>
            <w:r>
              <w:rPr>
                <w:noProof/>
                <w:webHidden/>
              </w:rPr>
            </w:r>
            <w:r>
              <w:rPr>
                <w:noProof/>
                <w:webHidden/>
              </w:rPr>
              <w:fldChar w:fldCharType="separate"/>
            </w:r>
            <w:r w:rsidR="00353C79">
              <w:rPr>
                <w:noProof/>
                <w:webHidden/>
              </w:rPr>
              <w:t>6</w:t>
            </w:r>
            <w:r>
              <w:rPr>
                <w:noProof/>
                <w:webHidden/>
              </w:rPr>
              <w:fldChar w:fldCharType="end"/>
            </w:r>
          </w:hyperlink>
        </w:p>
        <w:p w:rsidR="00B61EB7" w:rsidRDefault="007E4CF5">
          <w:pPr>
            <w:pStyle w:val="TOC1"/>
            <w:rPr>
              <w:rFonts w:eastAsiaTheme="minorEastAsia"/>
              <w:color w:val="auto"/>
              <w:lang w:val="sq-AL" w:eastAsia="sq-AL"/>
            </w:rPr>
          </w:pPr>
          <w:hyperlink w:anchor="_Toc30782808" w:history="1">
            <w:r w:rsidR="00B61EB7" w:rsidRPr="00FC435A">
              <w:rPr>
                <w:rStyle w:val="Hyperlink"/>
                <w:rFonts w:ascii="Times New Roman" w:hAnsi="Times New Roman" w:cs="Times New Roman"/>
                <w:i/>
              </w:rPr>
              <w:t>Network and Partnership</w:t>
            </w:r>
            <w:r w:rsidR="00B61EB7">
              <w:rPr>
                <w:webHidden/>
              </w:rPr>
              <w:tab/>
            </w:r>
            <w:r>
              <w:rPr>
                <w:webHidden/>
              </w:rPr>
              <w:fldChar w:fldCharType="begin"/>
            </w:r>
            <w:r w:rsidR="00B61EB7">
              <w:rPr>
                <w:webHidden/>
              </w:rPr>
              <w:instrText xml:space="preserve"> PAGEREF _Toc30782808 \h </w:instrText>
            </w:r>
            <w:r>
              <w:rPr>
                <w:webHidden/>
              </w:rPr>
            </w:r>
            <w:r>
              <w:rPr>
                <w:webHidden/>
              </w:rPr>
              <w:fldChar w:fldCharType="separate"/>
            </w:r>
            <w:r w:rsidR="00353C79">
              <w:rPr>
                <w:webHidden/>
              </w:rPr>
              <w:t>7</w:t>
            </w:r>
            <w:r>
              <w:rPr>
                <w:webHidden/>
              </w:rPr>
              <w:fldChar w:fldCharType="end"/>
            </w:r>
          </w:hyperlink>
        </w:p>
        <w:p w:rsidR="00B61EB7" w:rsidRDefault="007E4CF5">
          <w:pPr>
            <w:pStyle w:val="TOC1"/>
            <w:rPr>
              <w:rFonts w:eastAsiaTheme="minorEastAsia"/>
              <w:color w:val="auto"/>
              <w:lang w:val="sq-AL" w:eastAsia="sq-AL"/>
            </w:rPr>
          </w:pPr>
          <w:hyperlink w:anchor="_Toc30782809" w:history="1">
            <w:r w:rsidR="00B61EB7" w:rsidRPr="00FC435A">
              <w:rPr>
                <w:rStyle w:val="Hyperlink"/>
                <w:rFonts w:ascii="Times New Roman" w:hAnsi="Times New Roman" w:cs="Times New Roman"/>
              </w:rPr>
              <w:t>3. METHODOLOGY</w:t>
            </w:r>
            <w:r w:rsidR="00B61EB7">
              <w:rPr>
                <w:webHidden/>
              </w:rPr>
              <w:tab/>
            </w:r>
            <w:r>
              <w:rPr>
                <w:webHidden/>
              </w:rPr>
              <w:fldChar w:fldCharType="begin"/>
            </w:r>
            <w:r w:rsidR="00B61EB7">
              <w:rPr>
                <w:webHidden/>
              </w:rPr>
              <w:instrText xml:space="preserve"> PAGEREF _Toc30782809 \h </w:instrText>
            </w:r>
            <w:r>
              <w:rPr>
                <w:webHidden/>
              </w:rPr>
            </w:r>
            <w:r>
              <w:rPr>
                <w:webHidden/>
              </w:rPr>
              <w:fldChar w:fldCharType="separate"/>
            </w:r>
            <w:r w:rsidR="00353C79">
              <w:rPr>
                <w:webHidden/>
              </w:rPr>
              <w:t>8</w:t>
            </w:r>
            <w:r>
              <w:rPr>
                <w:webHidden/>
              </w:rPr>
              <w:fldChar w:fldCharType="end"/>
            </w:r>
          </w:hyperlink>
        </w:p>
        <w:p w:rsidR="00B61EB7" w:rsidRDefault="007E4CF5">
          <w:pPr>
            <w:pStyle w:val="TOC1"/>
            <w:rPr>
              <w:rFonts w:eastAsiaTheme="minorEastAsia"/>
              <w:color w:val="auto"/>
              <w:lang w:val="sq-AL" w:eastAsia="sq-AL"/>
            </w:rPr>
          </w:pPr>
          <w:hyperlink w:anchor="_Toc30782810" w:history="1">
            <w:r w:rsidR="00B61EB7" w:rsidRPr="00FC435A">
              <w:rPr>
                <w:rStyle w:val="Hyperlink"/>
              </w:rPr>
              <w:t>4. VISION, MISION AND VALUES</w:t>
            </w:r>
            <w:r w:rsidR="00B61EB7">
              <w:rPr>
                <w:webHidden/>
              </w:rPr>
              <w:tab/>
            </w:r>
            <w:r>
              <w:rPr>
                <w:webHidden/>
              </w:rPr>
              <w:fldChar w:fldCharType="begin"/>
            </w:r>
            <w:r w:rsidR="00B61EB7">
              <w:rPr>
                <w:webHidden/>
              </w:rPr>
              <w:instrText xml:space="preserve"> PAGEREF _Toc30782810 \h </w:instrText>
            </w:r>
            <w:r>
              <w:rPr>
                <w:webHidden/>
              </w:rPr>
            </w:r>
            <w:r>
              <w:rPr>
                <w:webHidden/>
              </w:rPr>
              <w:fldChar w:fldCharType="separate"/>
            </w:r>
            <w:r w:rsidR="00353C79">
              <w:rPr>
                <w:webHidden/>
              </w:rPr>
              <w:t>9</w:t>
            </w:r>
            <w:r>
              <w:rPr>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11" w:history="1">
            <w:r w:rsidR="00B61EB7" w:rsidRPr="00FC435A">
              <w:rPr>
                <w:rStyle w:val="Hyperlink"/>
                <w:rFonts w:ascii="Times New Roman" w:hAnsi="Times New Roman" w:cs="Times New Roman"/>
                <w:i/>
                <w:noProof/>
              </w:rPr>
              <w:t>Vision statement</w:t>
            </w:r>
            <w:r w:rsidR="00B61EB7">
              <w:rPr>
                <w:noProof/>
                <w:webHidden/>
              </w:rPr>
              <w:tab/>
            </w:r>
            <w:r>
              <w:rPr>
                <w:noProof/>
                <w:webHidden/>
              </w:rPr>
              <w:fldChar w:fldCharType="begin"/>
            </w:r>
            <w:r w:rsidR="00B61EB7">
              <w:rPr>
                <w:noProof/>
                <w:webHidden/>
              </w:rPr>
              <w:instrText xml:space="preserve"> PAGEREF _Toc30782811 \h </w:instrText>
            </w:r>
            <w:r>
              <w:rPr>
                <w:noProof/>
                <w:webHidden/>
              </w:rPr>
            </w:r>
            <w:r>
              <w:rPr>
                <w:noProof/>
                <w:webHidden/>
              </w:rPr>
              <w:fldChar w:fldCharType="separate"/>
            </w:r>
            <w:r w:rsidR="00353C79">
              <w:rPr>
                <w:noProof/>
                <w:webHidden/>
              </w:rPr>
              <w:t>9</w:t>
            </w:r>
            <w:r>
              <w:rPr>
                <w:noProof/>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12" w:history="1">
            <w:r w:rsidR="00B61EB7" w:rsidRPr="00FC435A">
              <w:rPr>
                <w:rStyle w:val="Hyperlink"/>
                <w:rFonts w:ascii="Times New Roman" w:hAnsi="Times New Roman" w:cs="Times New Roman"/>
                <w:i/>
                <w:noProof/>
              </w:rPr>
              <w:t>Our Mission</w:t>
            </w:r>
            <w:r w:rsidR="00B61EB7">
              <w:rPr>
                <w:noProof/>
                <w:webHidden/>
              </w:rPr>
              <w:tab/>
            </w:r>
            <w:r>
              <w:rPr>
                <w:noProof/>
                <w:webHidden/>
              </w:rPr>
              <w:fldChar w:fldCharType="begin"/>
            </w:r>
            <w:r w:rsidR="00B61EB7">
              <w:rPr>
                <w:noProof/>
                <w:webHidden/>
              </w:rPr>
              <w:instrText xml:space="preserve"> PAGEREF _Toc30782812 \h </w:instrText>
            </w:r>
            <w:r>
              <w:rPr>
                <w:noProof/>
                <w:webHidden/>
              </w:rPr>
            </w:r>
            <w:r>
              <w:rPr>
                <w:noProof/>
                <w:webHidden/>
              </w:rPr>
              <w:fldChar w:fldCharType="separate"/>
            </w:r>
            <w:r w:rsidR="00353C79">
              <w:rPr>
                <w:noProof/>
                <w:webHidden/>
              </w:rPr>
              <w:t>9</w:t>
            </w:r>
            <w:r>
              <w:rPr>
                <w:noProof/>
                <w:webHidden/>
              </w:rPr>
              <w:fldChar w:fldCharType="end"/>
            </w:r>
          </w:hyperlink>
        </w:p>
        <w:p w:rsidR="00B61EB7" w:rsidRDefault="007E4CF5">
          <w:pPr>
            <w:pStyle w:val="TOC2"/>
            <w:tabs>
              <w:tab w:val="right" w:leader="dot" w:pos="9350"/>
            </w:tabs>
            <w:rPr>
              <w:rFonts w:eastAsiaTheme="minorEastAsia"/>
              <w:noProof/>
              <w:lang w:val="sq-AL" w:eastAsia="sq-AL"/>
            </w:rPr>
          </w:pPr>
          <w:hyperlink w:anchor="_Toc30782813" w:history="1">
            <w:r w:rsidR="00B61EB7" w:rsidRPr="00FC435A">
              <w:rPr>
                <w:rStyle w:val="Hyperlink"/>
                <w:rFonts w:ascii="Times New Roman" w:hAnsi="Times New Roman" w:cs="Times New Roman"/>
                <w:i/>
                <w:noProof/>
              </w:rPr>
              <w:t>Our principles and values</w:t>
            </w:r>
            <w:r w:rsidR="00B61EB7">
              <w:rPr>
                <w:noProof/>
                <w:webHidden/>
              </w:rPr>
              <w:tab/>
            </w:r>
            <w:r>
              <w:rPr>
                <w:noProof/>
                <w:webHidden/>
              </w:rPr>
              <w:fldChar w:fldCharType="begin"/>
            </w:r>
            <w:r w:rsidR="00B61EB7">
              <w:rPr>
                <w:noProof/>
                <w:webHidden/>
              </w:rPr>
              <w:instrText xml:space="preserve"> PAGEREF _Toc30782813 \h </w:instrText>
            </w:r>
            <w:r>
              <w:rPr>
                <w:noProof/>
                <w:webHidden/>
              </w:rPr>
            </w:r>
            <w:r>
              <w:rPr>
                <w:noProof/>
                <w:webHidden/>
              </w:rPr>
              <w:fldChar w:fldCharType="separate"/>
            </w:r>
            <w:r w:rsidR="00353C79">
              <w:rPr>
                <w:noProof/>
                <w:webHidden/>
              </w:rPr>
              <w:t>9</w:t>
            </w:r>
            <w:r>
              <w:rPr>
                <w:noProof/>
                <w:webHidden/>
              </w:rPr>
              <w:fldChar w:fldCharType="end"/>
            </w:r>
          </w:hyperlink>
        </w:p>
        <w:p w:rsidR="00B61EB7" w:rsidRDefault="007E4CF5">
          <w:pPr>
            <w:pStyle w:val="TOC1"/>
            <w:rPr>
              <w:rFonts w:eastAsiaTheme="minorEastAsia"/>
              <w:color w:val="auto"/>
              <w:lang w:val="sq-AL" w:eastAsia="sq-AL"/>
            </w:rPr>
          </w:pPr>
          <w:hyperlink w:anchor="_Toc30782814" w:history="1">
            <w:r w:rsidR="00B61EB7" w:rsidRPr="00FC435A">
              <w:rPr>
                <w:rStyle w:val="Hyperlink"/>
                <w:rFonts w:ascii="Times New Roman" w:eastAsia="Cambria" w:hAnsi="Times New Roman" w:cs="Times New Roman"/>
              </w:rPr>
              <w:t>5.  STRATEGIC GOALS, OBJECTIVES AND EXPECTED RESULTS</w:t>
            </w:r>
            <w:r w:rsidR="00B61EB7">
              <w:rPr>
                <w:webHidden/>
              </w:rPr>
              <w:tab/>
            </w:r>
            <w:r>
              <w:rPr>
                <w:webHidden/>
              </w:rPr>
              <w:fldChar w:fldCharType="begin"/>
            </w:r>
            <w:r w:rsidR="00B61EB7">
              <w:rPr>
                <w:webHidden/>
              </w:rPr>
              <w:instrText xml:space="preserve"> PAGEREF _Toc30782814 \h </w:instrText>
            </w:r>
            <w:r>
              <w:rPr>
                <w:webHidden/>
              </w:rPr>
            </w:r>
            <w:r>
              <w:rPr>
                <w:webHidden/>
              </w:rPr>
              <w:fldChar w:fldCharType="separate"/>
            </w:r>
            <w:r w:rsidR="00353C79">
              <w:rPr>
                <w:webHidden/>
              </w:rPr>
              <w:t>10</w:t>
            </w:r>
            <w:r>
              <w:rPr>
                <w:webHidden/>
              </w:rPr>
              <w:fldChar w:fldCharType="end"/>
            </w:r>
          </w:hyperlink>
        </w:p>
        <w:p w:rsidR="00B61EB7" w:rsidRDefault="007E4CF5">
          <w:pPr>
            <w:pStyle w:val="TOC1"/>
            <w:rPr>
              <w:rFonts w:eastAsiaTheme="minorEastAsia"/>
              <w:color w:val="auto"/>
              <w:lang w:val="sq-AL" w:eastAsia="sq-AL"/>
            </w:rPr>
          </w:pPr>
          <w:hyperlink w:anchor="_Toc30782815" w:history="1">
            <w:r w:rsidR="00B61EB7" w:rsidRPr="00FC435A">
              <w:rPr>
                <w:rStyle w:val="Hyperlink"/>
              </w:rPr>
              <w:t>6. ACTION PLAN</w:t>
            </w:r>
            <w:r w:rsidR="00B61EB7">
              <w:rPr>
                <w:webHidden/>
              </w:rPr>
              <w:tab/>
            </w:r>
            <w:r>
              <w:rPr>
                <w:webHidden/>
              </w:rPr>
              <w:fldChar w:fldCharType="begin"/>
            </w:r>
            <w:r w:rsidR="00B61EB7">
              <w:rPr>
                <w:webHidden/>
              </w:rPr>
              <w:instrText xml:space="preserve"> PAGEREF _Toc30782815 \h </w:instrText>
            </w:r>
            <w:r>
              <w:rPr>
                <w:webHidden/>
              </w:rPr>
            </w:r>
            <w:r>
              <w:rPr>
                <w:webHidden/>
              </w:rPr>
              <w:fldChar w:fldCharType="separate"/>
            </w:r>
            <w:r w:rsidR="00353C79">
              <w:rPr>
                <w:webHidden/>
              </w:rPr>
              <w:t>12</w:t>
            </w:r>
            <w:r>
              <w:rPr>
                <w:webHidden/>
              </w:rPr>
              <w:fldChar w:fldCharType="end"/>
            </w:r>
          </w:hyperlink>
        </w:p>
        <w:p w:rsidR="00B61EB7" w:rsidRDefault="007E4CF5">
          <w:pPr>
            <w:pStyle w:val="TOC1"/>
            <w:rPr>
              <w:rFonts w:eastAsiaTheme="minorEastAsia"/>
              <w:color w:val="auto"/>
              <w:lang w:val="sq-AL" w:eastAsia="sq-AL"/>
            </w:rPr>
          </w:pPr>
          <w:hyperlink w:anchor="_Toc30782816" w:history="1">
            <w:r w:rsidR="00B61EB7" w:rsidRPr="00FC435A">
              <w:rPr>
                <w:rStyle w:val="Hyperlink"/>
              </w:rPr>
              <w:t>7. MONITORING AND EVALUATION</w:t>
            </w:r>
            <w:r w:rsidR="00B61EB7">
              <w:rPr>
                <w:webHidden/>
              </w:rPr>
              <w:tab/>
            </w:r>
            <w:r>
              <w:rPr>
                <w:webHidden/>
              </w:rPr>
              <w:fldChar w:fldCharType="begin"/>
            </w:r>
            <w:r w:rsidR="00B61EB7">
              <w:rPr>
                <w:webHidden/>
              </w:rPr>
              <w:instrText xml:space="preserve"> PAGEREF _Toc30782816 \h </w:instrText>
            </w:r>
            <w:r>
              <w:rPr>
                <w:webHidden/>
              </w:rPr>
            </w:r>
            <w:r>
              <w:rPr>
                <w:webHidden/>
              </w:rPr>
              <w:fldChar w:fldCharType="separate"/>
            </w:r>
            <w:r w:rsidR="00353C79">
              <w:rPr>
                <w:webHidden/>
              </w:rPr>
              <w:t>20</w:t>
            </w:r>
            <w:r>
              <w:rPr>
                <w:webHidden/>
              </w:rPr>
              <w:fldChar w:fldCharType="end"/>
            </w:r>
          </w:hyperlink>
        </w:p>
        <w:p w:rsidR="00ED77E5" w:rsidRPr="00EA2E3F" w:rsidRDefault="007E4CF5" w:rsidP="00ED77E5">
          <w:pPr>
            <w:spacing w:line="360" w:lineRule="auto"/>
            <w:rPr>
              <w:rFonts w:ascii="Times New Roman" w:hAnsi="Times New Roman" w:cs="Times New Roman"/>
              <w:sz w:val="24"/>
              <w:szCs w:val="24"/>
            </w:rPr>
          </w:pPr>
          <w:r w:rsidRPr="00EA2E3F">
            <w:rPr>
              <w:rFonts w:ascii="Times New Roman" w:hAnsi="Times New Roman" w:cs="Times New Roman"/>
              <w:b/>
              <w:bCs/>
              <w:noProof/>
              <w:sz w:val="24"/>
              <w:szCs w:val="24"/>
            </w:rPr>
            <w:fldChar w:fldCharType="end"/>
          </w:r>
        </w:p>
        <w:p w:rsidR="00AE0D75" w:rsidRPr="00EA2E3F" w:rsidRDefault="00AE0D75" w:rsidP="00ED77E5">
          <w:pPr>
            <w:spacing w:line="360" w:lineRule="auto"/>
            <w:rPr>
              <w:rFonts w:ascii="Times New Roman" w:hAnsi="Times New Roman" w:cs="Times New Roman"/>
              <w:sz w:val="24"/>
              <w:szCs w:val="24"/>
            </w:rPr>
          </w:pPr>
        </w:p>
        <w:p w:rsidR="00AE0D75" w:rsidRPr="00EA2E3F" w:rsidRDefault="00AE0D75" w:rsidP="00ED77E5">
          <w:pPr>
            <w:spacing w:line="360" w:lineRule="auto"/>
            <w:rPr>
              <w:rFonts w:ascii="Times New Roman" w:hAnsi="Times New Roman" w:cs="Times New Roman"/>
              <w:sz w:val="24"/>
              <w:szCs w:val="24"/>
            </w:rPr>
          </w:pPr>
        </w:p>
        <w:p w:rsidR="00AE0D75" w:rsidRPr="00EA2E3F" w:rsidRDefault="00AE0D75" w:rsidP="00ED77E5">
          <w:pPr>
            <w:spacing w:line="360" w:lineRule="auto"/>
            <w:rPr>
              <w:rFonts w:ascii="Times New Roman" w:hAnsi="Times New Roman" w:cs="Times New Roman"/>
              <w:sz w:val="24"/>
              <w:szCs w:val="24"/>
            </w:rPr>
          </w:pPr>
        </w:p>
        <w:p w:rsidR="00AE0D75" w:rsidRPr="00EA2E3F" w:rsidRDefault="00AE0D75" w:rsidP="00ED77E5">
          <w:pPr>
            <w:spacing w:line="360" w:lineRule="auto"/>
            <w:rPr>
              <w:rFonts w:ascii="Times New Roman" w:hAnsi="Times New Roman" w:cs="Times New Roman"/>
              <w:sz w:val="24"/>
              <w:szCs w:val="24"/>
            </w:rPr>
          </w:pPr>
        </w:p>
        <w:p w:rsidR="00B618E3" w:rsidRPr="00EA2E3F" w:rsidRDefault="007E4CF5" w:rsidP="00ED77E5">
          <w:pPr>
            <w:spacing w:line="360" w:lineRule="auto"/>
            <w:rPr>
              <w:rFonts w:ascii="Times New Roman" w:hAnsi="Times New Roman" w:cs="Times New Roman"/>
              <w:sz w:val="24"/>
              <w:szCs w:val="24"/>
            </w:rPr>
          </w:pPr>
        </w:p>
      </w:sdtContent>
    </w:sdt>
    <w:p w:rsidR="00AE0D75" w:rsidRPr="00EA2E3F" w:rsidRDefault="00AE0D75" w:rsidP="00ED77E5">
      <w:pPr>
        <w:pStyle w:val="Heading1"/>
        <w:spacing w:line="360" w:lineRule="auto"/>
        <w:contextualSpacing/>
        <w:rPr>
          <w:rFonts w:ascii="Times New Roman" w:eastAsia="Times New Roman" w:hAnsi="Times New Roman" w:cs="Times New Roman"/>
          <w:sz w:val="24"/>
          <w:szCs w:val="24"/>
        </w:rPr>
      </w:pPr>
    </w:p>
    <w:p w:rsidR="00A16866" w:rsidRPr="00EA2E3F" w:rsidRDefault="00A16866" w:rsidP="00EA2E3F">
      <w:pPr>
        <w:pStyle w:val="Heading1"/>
        <w:rPr>
          <w:rFonts w:ascii="Times New Roman" w:hAnsi="Times New Roman" w:cs="Times New Roman"/>
          <w:sz w:val="24"/>
          <w:szCs w:val="24"/>
        </w:rPr>
      </w:pPr>
      <w:bookmarkStart w:id="0" w:name="_Toc30782801"/>
      <w:r w:rsidRPr="00EA2E3F">
        <w:rPr>
          <w:rFonts w:ascii="Times New Roman" w:hAnsi="Times New Roman" w:cs="Times New Roman"/>
          <w:sz w:val="24"/>
          <w:szCs w:val="24"/>
        </w:rPr>
        <w:t>E</w:t>
      </w:r>
      <w:r w:rsidR="00203F46" w:rsidRPr="00EA2E3F">
        <w:rPr>
          <w:rFonts w:ascii="Times New Roman" w:hAnsi="Times New Roman" w:cs="Times New Roman"/>
          <w:sz w:val="24"/>
          <w:szCs w:val="24"/>
        </w:rPr>
        <w:t>XECUTIVE SUMMERY</w:t>
      </w:r>
      <w:bookmarkEnd w:id="0"/>
    </w:p>
    <w:p w:rsidR="00A16866" w:rsidRPr="00EA2E3F" w:rsidRDefault="00A16866" w:rsidP="00AE0D75">
      <w:pPr>
        <w:spacing w:line="360" w:lineRule="auto"/>
        <w:contextualSpacing/>
        <w:jc w:val="both"/>
        <w:rPr>
          <w:rFonts w:ascii="Times New Roman" w:hAnsi="Times New Roman" w:cs="Times New Roman"/>
          <w:sz w:val="24"/>
          <w:szCs w:val="24"/>
        </w:rPr>
      </w:pPr>
    </w:p>
    <w:p w:rsidR="00A16866" w:rsidRPr="00EA2E3F" w:rsidRDefault="00A16866" w:rsidP="00AE0D75">
      <w:pPr>
        <w:spacing w:line="360" w:lineRule="auto"/>
        <w:contextualSpacing/>
        <w:jc w:val="both"/>
        <w:rPr>
          <w:rFonts w:ascii="Times New Roman" w:hAnsi="Times New Roman" w:cs="Times New Roman"/>
          <w:sz w:val="24"/>
          <w:szCs w:val="24"/>
        </w:rPr>
      </w:pPr>
      <w:r w:rsidRPr="00EA2E3F">
        <w:rPr>
          <w:rFonts w:ascii="Times New Roman" w:hAnsi="Times New Roman" w:cs="Times New Roman"/>
          <w:sz w:val="24"/>
          <w:szCs w:val="24"/>
        </w:rPr>
        <w:t xml:space="preserve">Union for Development and Integration of Roma Minority in Albania has developed a comprehensive strategy for the next five years. It is one of the important and fundamental tools that </w:t>
      </w:r>
      <w:r w:rsidR="00B24D54" w:rsidRPr="00EA2E3F">
        <w:rPr>
          <w:rFonts w:ascii="Times New Roman" w:hAnsi="Times New Roman" w:cs="Times New Roman"/>
          <w:sz w:val="24"/>
          <w:szCs w:val="24"/>
        </w:rPr>
        <w:t>ensure</w:t>
      </w:r>
      <w:r w:rsidRPr="00EA2E3F">
        <w:rPr>
          <w:rFonts w:ascii="Times New Roman" w:hAnsi="Times New Roman" w:cs="Times New Roman"/>
          <w:sz w:val="24"/>
          <w:szCs w:val="24"/>
        </w:rPr>
        <w:t xml:space="preserve"> the continuity of the organization in performing its role in order to attain the desired outcomes. </w:t>
      </w:r>
      <w:r w:rsidR="005E4DBF" w:rsidRPr="00EA2E3F">
        <w:rPr>
          <w:rFonts w:ascii="Times New Roman" w:hAnsi="Times New Roman" w:cs="Times New Roman"/>
          <w:sz w:val="24"/>
          <w:szCs w:val="24"/>
        </w:rPr>
        <w:t>The</w:t>
      </w:r>
      <w:r w:rsidRPr="00EA2E3F">
        <w:rPr>
          <w:rFonts w:ascii="Times New Roman" w:hAnsi="Times New Roman" w:cs="Times New Roman"/>
          <w:sz w:val="24"/>
          <w:szCs w:val="24"/>
        </w:rPr>
        <w:t xml:space="preserve"> strategy has been developed in a participatory process considering the mission and the past experience of the organization. </w:t>
      </w:r>
    </w:p>
    <w:p w:rsidR="00A16866" w:rsidRPr="00EA2E3F" w:rsidRDefault="00A16866" w:rsidP="00AE0D75">
      <w:pPr>
        <w:spacing w:line="360" w:lineRule="auto"/>
        <w:ind w:firstLine="720"/>
        <w:contextualSpacing/>
        <w:jc w:val="both"/>
        <w:rPr>
          <w:rFonts w:ascii="Times New Roman" w:eastAsiaTheme="majorEastAsia" w:hAnsi="Times New Roman" w:cs="Times New Roman"/>
          <w:sz w:val="24"/>
          <w:szCs w:val="24"/>
        </w:rPr>
      </w:pPr>
      <w:r w:rsidRPr="00EA2E3F">
        <w:rPr>
          <w:rFonts w:ascii="Times New Roman" w:eastAsia="Cambria" w:hAnsi="Times New Roman" w:cs="Times New Roman"/>
          <w:sz w:val="24"/>
          <w:szCs w:val="24"/>
        </w:rPr>
        <w:t xml:space="preserve">Our strategic plan has taken into consideration all challenges that Roma community members face in order to ensure that actions proposed are consistent with the real context of Roma community in Albania. Strategic plan will create the necessary facilities for all actors and main stakeholders to be part of our goals toward a better reality for </w:t>
      </w:r>
      <w:r w:rsidR="002E1D9E" w:rsidRPr="00EA2E3F">
        <w:rPr>
          <w:rFonts w:ascii="Times New Roman" w:eastAsia="Cambria" w:hAnsi="Times New Roman" w:cs="Times New Roman"/>
          <w:sz w:val="24"/>
          <w:szCs w:val="24"/>
        </w:rPr>
        <w:t xml:space="preserve">the </w:t>
      </w:r>
      <w:r w:rsidRPr="00EA2E3F">
        <w:rPr>
          <w:rFonts w:ascii="Times New Roman" w:eastAsia="Cambria" w:hAnsi="Times New Roman" w:cs="Times New Roman"/>
          <w:sz w:val="24"/>
          <w:szCs w:val="24"/>
        </w:rPr>
        <w:t>Roma community.</w:t>
      </w:r>
    </w:p>
    <w:p w:rsidR="00A16866" w:rsidRPr="00EA2E3F" w:rsidRDefault="00A16866" w:rsidP="00AE0D75">
      <w:pPr>
        <w:spacing w:after="160" w:line="360" w:lineRule="auto"/>
        <w:ind w:firstLine="720"/>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Our engagement in strategic plan will include: </w:t>
      </w:r>
    </w:p>
    <w:p w:rsidR="00A16866" w:rsidRPr="00EA2E3F" w:rsidRDefault="00A16866" w:rsidP="00AE0D75">
      <w:pPr>
        <w:numPr>
          <w:ilvl w:val="0"/>
          <w:numId w:val="2"/>
        </w:num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A renewed commitment to target and work with the most vulnerable and marginalized members of Roma community </w:t>
      </w:r>
    </w:p>
    <w:p w:rsidR="00860DFD" w:rsidRPr="00EA2E3F" w:rsidRDefault="00A16866" w:rsidP="00AE0D75">
      <w:pPr>
        <w:numPr>
          <w:ilvl w:val="0"/>
          <w:numId w:val="2"/>
        </w:num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Maintaining flexibility in implementation and evolution of the plan, a renewed and flexible organizational structure. </w:t>
      </w:r>
    </w:p>
    <w:p w:rsidR="00B7561B" w:rsidRPr="00EA2E3F" w:rsidRDefault="00860DFD"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Th</w:t>
      </w:r>
      <w:r w:rsidR="00B7561B" w:rsidRPr="00EA2E3F">
        <w:rPr>
          <w:rFonts w:ascii="Times New Roman" w:hAnsi="Times New Roman" w:cs="Times New Roman"/>
          <w:sz w:val="24"/>
          <w:szCs w:val="24"/>
        </w:rPr>
        <w:t xml:space="preserve">e main fields which our plan is going to cover in </w:t>
      </w:r>
      <w:r w:rsidR="00754DDF" w:rsidRPr="00EA2E3F">
        <w:rPr>
          <w:rFonts w:ascii="Times New Roman" w:hAnsi="Times New Roman" w:cs="Times New Roman"/>
          <w:sz w:val="24"/>
          <w:szCs w:val="24"/>
        </w:rPr>
        <w:t>programme</w:t>
      </w:r>
      <w:r w:rsidR="00B7561B" w:rsidRPr="00EA2E3F">
        <w:rPr>
          <w:rFonts w:ascii="Times New Roman" w:hAnsi="Times New Roman" w:cs="Times New Roman"/>
          <w:sz w:val="24"/>
          <w:szCs w:val="24"/>
        </w:rPr>
        <w:t xml:space="preserve"> and organizational </w:t>
      </w:r>
      <w:r w:rsidR="00754DDF" w:rsidRPr="00EA2E3F">
        <w:rPr>
          <w:rFonts w:ascii="Times New Roman" w:hAnsi="Times New Roman" w:cs="Times New Roman"/>
          <w:sz w:val="24"/>
          <w:szCs w:val="24"/>
        </w:rPr>
        <w:t>level</w:t>
      </w:r>
      <w:r w:rsidR="00B7561B" w:rsidRPr="00EA2E3F">
        <w:rPr>
          <w:rFonts w:ascii="Times New Roman" w:hAnsi="Times New Roman" w:cs="Times New Roman"/>
          <w:sz w:val="24"/>
          <w:szCs w:val="24"/>
        </w:rPr>
        <w:t xml:space="preserve"> include:</w:t>
      </w:r>
    </w:p>
    <w:p w:rsidR="00B7561B" w:rsidRPr="00EA2E3F" w:rsidRDefault="00754DDF" w:rsidP="00AE0D75">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Cambria" w:hAnsi="Times New Roman" w:cs="Times New Roman"/>
          <w:i/>
          <w:sz w:val="24"/>
          <w:szCs w:val="24"/>
        </w:rPr>
        <w:t>Programme</w:t>
      </w:r>
      <w:r w:rsidR="00911244" w:rsidRPr="00EA2E3F">
        <w:rPr>
          <w:rFonts w:ascii="Times New Roman" w:eastAsia="Cambria" w:hAnsi="Times New Roman" w:cs="Times New Roman"/>
          <w:i/>
          <w:sz w:val="24"/>
          <w:szCs w:val="24"/>
        </w:rPr>
        <w:t xml:space="preserve"> </w:t>
      </w:r>
      <w:r w:rsidR="00B7561B" w:rsidRPr="00EA2E3F">
        <w:rPr>
          <w:rFonts w:ascii="Times New Roman" w:eastAsia="Cambria" w:hAnsi="Times New Roman" w:cs="Times New Roman"/>
          <w:i/>
          <w:sz w:val="24"/>
          <w:szCs w:val="24"/>
        </w:rPr>
        <w:t>level</w:t>
      </w:r>
    </w:p>
    <w:p w:rsidR="00B7561B" w:rsidRPr="00EA2E3F" w:rsidRDefault="00B7561B"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1. A stronger network with members of the Roma community in Albania. </w:t>
      </w:r>
    </w:p>
    <w:p w:rsidR="00B7561B" w:rsidRPr="00EA2E3F" w:rsidRDefault="00F8623B"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2. </w:t>
      </w:r>
      <w:r w:rsidR="00B7561B" w:rsidRPr="00EA2E3F">
        <w:rPr>
          <w:rFonts w:ascii="Times New Roman" w:eastAsia="Cambria" w:hAnsi="Times New Roman" w:cs="Times New Roman"/>
          <w:sz w:val="24"/>
          <w:szCs w:val="24"/>
        </w:rPr>
        <w:t>Advocacy and improvement of the main intervention fields</w:t>
      </w:r>
      <w:r w:rsidR="006A746A" w:rsidRPr="00EA2E3F">
        <w:rPr>
          <w:rFonts w:ascii="Times New Roman" w:eastAsia="Cambria" w:hAnsi="Times New Roman" w:cs="Times New Roman"/>
          <w:sz w:val="24"/>
          <w:szCs w:val="24"/>
        </w:rPr>
        <w:t xml:space="preserve"> (employment, housing</w:t>
      </w:r>
      <w:r w:rsidR="00230B98">
        <w:rPr>
          <w:rFonts w:ascii="Times New Roman" w:eastAsia="Cambria" w:hAnsi="Times New Roman" w:cs="Times New Roman"/>
          <w:sz w:val="24"/>
          <w:szCs w:val="24"/>
        </w:rPr>
        <w:t>, health</w:t>
      </w:r>
      <w:r w:rsidR="006A746A" w:rsidRPr="00EA2E3F">
        <w:rPr>
          <w:rFonts w:ascii="Times New Roman" w:eastAsia="Cambria" w:hAnsi="Times New Roman" w:cs="Times New Roman"/>
          <w:sz w:val="24"/>
          <w:szCs w:val="24"/>
        </w:rPr>
        <w:t xml:space="preserve"> and education) </w:t>
      </w:r>
    </w:p>
    <w:p w:rsidR="00B7561B" w:rsidRPr="00EA2E3F" w:rsidRDefault="00B7561B" w:rsidP="00AE0D75">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Cambria" w:hAnsi="Times New Roman" w:cs="Times New Roman"/>
          <w:i/>
          <w:sz w:val="24"/>
          <w:szCs w:val="24"/>
        </w:rPr>
        <w:t>Organizational level</w:t>
      </w:r>
    </w:p>
    <w:p w:rsidR="00B7561B" w:rsidRPr="00EA2E3F" w:rsidRDefault="00B7561B"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1. Staff capacity development, reorientation toward new organizational model </w:t>
      </w:r>
    </w:p>
    <w:p w:rsidR="00B7561B" w:rsidRPr="00EA2E3F" w:rsidRDefault="00791D68"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2</w:t>
      </w:r>
      <w:r w:rsidR="00B7561B" w:rsidRPr="00EA2E3F">
        <w:rPr>
          <w:rFonts w:ascii="Times New Roman" w:eastAsia="Cambria" w:hAnsi="Times New Roman" w:cs="Times New Roman"/>
          <w:sz w:val="24"/>
          <w:szCs w:val="24"/>
        </w:rPr>
        <w:t xml:space="preserve">. Effective donations management and new financial resources </w:t>
      </w:r>
    </w:p>
    <w:p w:rsidR="00622EE6" w:rsidRPr="00EA2E3F" w:rsidRDefault="00791D68"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3</w:t>
      </w:r>
      <w:r w:rsidR="00B7561B" w:rsidRPr="00EA2E3F">
        <w:rPr>
          <w:rFonts w:ascii="Times New Roman" w:eastAsia="Cambria" w:hAnsi="Times New Roman" w:cs="Times New Roman"/>
          <w:sz w:val="24"/>
          <w:szCs w:val="24"/>
        </w:rPr>
        <w:t xml:space="preserve">. Cooperation and partnership </w:t>
      </w:r>
    </w:p>
    <w:p w:rsidR="00664876" w:rsidRDefault="00664876" w:rsidP="00EA2E3F">
      <w:pPr>
        <w:pStyle w:val="Heading1"/>
        <w:rPr>
          <w:rFonts w:ascii="Times New Roman" w:hAnsi="Times New Roman" w:cs="Times New Roman"/>
          <w:sz w:val="24"/>
          <w:szCs w:val="24"/>
        </w:rPr>
      </w:pPr>
    </w:p>
    <w:p w:rsidR="002E1D9E" w:rsidRPr="00EA2E3F" w:rsidRDefault="00791D68" w:rsidP="00CE02ED">
      <w:pPr>
        <w:pStyle w:val="Heading1"/>
        <w:numPr>
          <w:ilvl w:val="0"/>
          <w:numId w:val="25"/>
        </w:numPr>
        <w:rPr>
          <w:rFonts w:ascii="Times New Roman" w:hAnsi="Times New Roman" w:cs="Times New Roman"/>
          <w:sz w:val="24"/>
          <w:szCs w:val="24"/>
        </w:rPr>
      </w:pPr>
      <w:bookmarkStart w:id="1" w:name="_Toc30782802"/>
      <w:r w:rsidRPr="00EA2E3F">
        <w:rPr>
          <w:rFonts w:ascii="Times New Roman" w:hAnsi="Times New Roman" w:cs="Times New Roman"/>
          <w:sz w:val="24"/>
          <w:szCs w:val="24"/>
        </w:rPr>
        <w:t>I</w:t>
      </w:r>
      <w:r w:rsidR="00203F46" w:rsidRPr="00EA2E3F">
        <w:rPr>
          <w:rFonts w:ascii="Times New Roman" w:hAnsi="Times New Roman" w:cs="Times New Roman"/>
          <w:sz w:val="24"/>
          <w:szCs w:val="24"/>
        </w:rPr>
        <w:t>NTRODUCTION</w:t>
      </w:r>
      <w:bookmarkEnd w:id="1"/>
    </w:p>
    <w:p w:rsidR="00757176" w:rsidRPr="00EA2E3F" w:rsidRDefault="00757176" w:rsidP="00AE0D75">
      <w:pPr>
        <w:spacing w:line="360" w:lineRule="auto"/>
        <w:jc w:val="both"/>
        <w:rPr>
          <w:rFonts w:ascii="Times New Roman" w:hAnsi="Times New Roman" w:cs="Times New Roman"/>
          <w:sz w:val="24"/>
          <w:szCs w:val="24"/>
        </w:rPr>
      </w:pPr>
    </w:p>
    <w:p w:rsidR="00316793" w:rsidRPr="00DE70D4" w:rsidRDefault="00622EE6" w:rsidP="003167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r w:rsidRPr="00EA2E3F">
        <w:rPr>
          <w:rFonts w:ascii="Times New Roman" w:hAnsi="Times New Roman" w:cs="Times New Roman"/>
          <w:sz w:val="24"/>
          <w:szCs w:val="24"/>
        </w:rPr>
        <w:t>Amaro-</w:t>
      </w:r>
      <w:r w:rsidR="00757176" w:rsidRPr="00EA2E3F">
        <w:rPr>
          <w:rFonts w:ascii="Times New Roman" w:hAnsi="Times New Roman" w:cs="Times New Roman"/>
          <w:sz w:val="24"/>
          <w:szCs w:val="24"/>
        </w:rPr>
        <w:t>Drom</w:t>
      </w:r>
      <w:r w:rsidR="00860DFD" w:rsidRPr="00EA2E3F">
        <w:rPr>
          <w:rFonts w:ascii="Times New Roman" w:hAnsi="Times New Roman" w:cs="Times New Roman"/>
          <w:sz w:val="24"/>
          <w:szCs w:val="24"/>
        </w:rPr>
        <w:t xml:space="preserve"> has been established since </w:t>
      </w:r>
      <w:r w:rsidR="00757176" w:rsidRPr="00EA2E3F">
        <w:rPr>
          <w:rFonts w:ascii="Times New Roman" w:hAnsi="Times New Roman" w:cs="Times New Roman"/>
          <w:sz w:val="24"/>
          <w:szCs w:val="24"/>
        </w:rPr>
        <w:t>1996 as a non-profit Albanian membership-based organization with a focus in sustainable development and integration of Roma community abreast Albanian society</w:t>
      </w:r>
      <w:r w:rsidR="00600AFC" w:rsidRPr="00EA2E3F">
        <w:rPr>
          <w:rFonts w:ascii="Times New Roman" w:hAnsi="Times New Roman" w:cs="Times New Roman"/>
          <w:sz w:val="24"/>
          <w:szCs w:val="24"/>
        </w:rPr>
        <w:t>,</w:t>
      </w:r>
      <w:r w:rsidR="00757176" w:rsidRPr="00EA2E3F">
        <w:rPr>
          <w:rFonts w:ascii="Times New Roman" w:hAnsi="Times New Roman" w:cs="Times New Roman"/>
          <w:sz w:val="24"/>
          <w:szCs w:val="24"/>
        </w:rPr>
        <w:t xml:space="preserve"> while preserving Roma national identity</w:t>
      </w:r>
      <w:r w:rsidR="00021698" w:rsidRPr="00EA2E3F">
        <w:rPr>
          <w:rFonts w:ascii="Times New Roman" w:hAnsi="Times New Roman" w:cs="Times New Roman"/>
          <w:sz w:val="24"/>
          <w:szCs w:val="24"/>
        </w:rPr>
        <w:t xml:space="preserve">. </w:t>
      </w:r>
      <w:r w:rsidR="00872B2B" w:rsidRPr="00EA2E3F">
        <w:rPr>
          <w:rFonts w:ascii="Times New Roman" w:eastAsia="Cambria" w:hAnsi="Times New Roman" w:cs="Times New Roman"/>
          <w:sz w:val="24"/>
          <w:szCs w:val="24"/>
        </w:rPr>
        <w:t>It operates in local and national level, in rural and urban areas with various projects in the areas of education, human rights, infrastructure, culture, art, health, traditions and customs.</w:t>
      </w:r>
      <w:r w:rsidR="00316793" w:rsidRPr="00316793">
        <w:rPr>
          <w:rFonts w:ascii="Times New Roman" w:eastAsia="Times New Roman" w:hAnsi="Times New Roman" w:cs="Times New Roman"/>
          <w:color w:val="222222"/>
          <w:sz w:val="24"/>
          <w:szCs w:val="24"/>
          <w:lang w:eastAsia="sq-AL"/>
        </w:rPr>
        <w:t xml:space="preserve"> </w:t>
      </w:r>
      <w:r w:rsidR="00316793" w:rsidRPr="00DE70D4">
        <w:rPr>
          <w:rFonts w:ascii="Times New Roman" w:eastAsia="Times New Roman" w:hAnsi="Times New Roman" w:cs="Times New Roman"/>
          <w:color w:val="222222"/>
          <w:sz w:val="24"/>
          <w:szCs w:val="24"/>
          <w:lang w:eastAsia="sq-AL"/>
        </w:rPr>
        <w:t xml:space="preserve">An </w:t>
      </w:r>
      <w:r w:rsidR="00316793" w:rsidRPr="000530FF">
        <w:rPr>
          <w:rFonts w:ascii="Times New Roman" w:eastAsia="Times New Roman" w:hAnsi="Times New Roman" w:cs="Times New Roman"/>
          <w:color w:val="222222"/>
          <w:sz w:val="24"/>
          <w:szCs w:val="24"/>
          <w:lang w:eastAsia="sq-AL"/>
        </w:rPr>
        <w:t xml:space="preserve">essential </w:t>
      </w:r>
      <w:r w:rsidR="00316793" w:rsidRPr="00DE70D4">
        <w:rPr>
          <w:rFonts w:ascii="Times New Roman" w:eastAsia="Times New Roman" w:hAnsi="Times New Roman" w:cs="Times New Roman"/>
          <w:color w:val="222222"/>
          <w:sz w:val="24"/>
          <w:szCs w:val="24"/>
          <w:lang w:eastAsia="sq-AL"/>
        </w:rPr>
        <w:t>part of</w:t>
      </w:r>
      <w:r w:rsidR="00316793" w:rsidRPr="000530FF">
        <w:rPr>
          <w:rFonts w:ascii="Times New Roman" w:eastAsia="Times New Roman" w:hAnsi="Times New Roman" w:cs="Times New Roman"/>
          <w:color w:val="222222"/>
          <w:sz w:val="24"/>
          <w:szCs w:val="24"/>
          <w:lang w:eastAsia="sq-AL"/>
        </w:rPr>
        <w:t xml:space="preserve"> </w:t>
      </w:r>
      <w:r w:rsidR="00B24D54" w:rsidRPr="000530FF">
        <w:rPr>
          <w:rFonts w:ascii="Times New Roman" w:eastAsia="Times New Roman" w:hAnsi="Times New Roman" w:cs="Times New Roman"/>
          <w:color w:val="222222"/>
          <w:sz w:val="24"/>
          <w:szCs w:val="24"/>
          <w:lang w:eastAsia="sq-AL"/>
        </w:rPr>
        <w:t>our vision</w:t>
      </w:r>
      <w:r w:rsidR="00316793" w:rsidRPr="000530FF">
        <w:rPr>
          <w:rFonts w:ascii="Times New Roman" w:eastAsia="Times New Roman" w:hAnsi="Times New Roman" w:cs="Times New Roman"/>
          <w:color w:val="222222"/>
          <w:sz w:val="24"/>
          <w:szCs w:val="24"/>
          <w:lang w:eastAsia="sq-AL"/>
        </w:rPr>
        <w:t xml:space="preserve"> are</w:t>
      </w:r>
      <w:r w:rsidR="00316793" w:rsidRPr="00DE70D4">
        <w:rPr>
          <w:rFonts w:ascii="Times New Roman" w:eastAsia="Times New Roman" w:hAnsi="Times New Roman" w:cs="Times New Roman"/>
          <w:color w:val="222222"/>
          <w:sz w:val="24"/>
          <w:szCs w:val="24"/>
          <w:lang w:eastAsia="sq-AL"/>
        </w:rPr>
        <w:t xml:space="preserve"> Roma women</w:t>
      </w:r>
      <w:r w:rsidR="00316793">
        <w:rPr>
          <w:rFonts w:ascii="Times New Roman" w:eastAsia="Times New Roman" w:hAnsi="Times New Roman" w:cs="Times New Roman"/>
          <w:color w:val="222222"/>
          <w:sz w:val="24"/>
          <w:szCs w:val="24"/>
          <w:lang w:eastAsia="sq-AL"/>
        </w:rPr>
        <w:t xml:space="preserve"> and girls</w:t>
      </w:r>
      <w:r w:rsidR="00316793" w:rsidRPr="00DE70D4">
        <w:rPr>
          <w:rFonts w:ascii="Times New Roman" w:eastAsia="Times New Roman" w:hAnsi="Times New Roman" w:cs="Times New Roman"/>
          <w:color w:val="222222"/>
          <w:sz w:val="24"/>
          <w:szCs w:val="24"/>
          <w:lang w:eastAsia="sq-AL"/>
        </w:rPr>
        <w:t>, where their needs for empowerment, integration and more rights have highlighted the importance of incorporating gender equality into Amaro</w:t>
      </w:r>
      <w:r w:rsidR="00316793" w:rsidRPr="000530FF">
        <w:rPr>
          <w:rFonts w:ascii="Times New Roman" w:eastAsia="Times New Roman" w:hAnsi="Times New Roman" w:cs="Times New Roman"/>
          <w:color w:val="222222"/>
          <w:sz w:val="24"/>
          <w:szCs w:val="24"/>
          <w:lang w:eastAsia="sq-AL"/>
        </w:rPr>
        <w:t>-</w:t>
      </w:r>
      <w:r w:rsidR="00316793" w:rsidRPr="00DE70D4">
        <w:rPr>
          <w:rFonts w:ascii="Times New Roman" w:eastAsia="Times New Roman" w:hAnsi="Times New Roman" w:cs="Times New Roman"/>
          <w:color w:val="222222"/>
          <w:sz w:val="24"/>
          <w:szCs w:val="24"/>
          <w:lang w:eastAsia="sq-AL"/>
        </w:rPr>
        <w:t>Drom projects and initiatives.</w:t>
      </w:r>
    </w:p>
    <w:p w:rsidR="00316793" w:rsidRDefault="00316793" w:rsidP="003167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r w:rsidRPr="000530FF">
        <w:rPr>
          <w:rFonts w:ascii="Times New Roman" w:eastAsia="Times New Roman" w:hAnsi="Times New Roman" w:cs="Times New Roman"/>
          <w:color w:val="222222"/>
          <w:sz w:val="24"/>
          <w:szCs w:val="24"/>
          <w:lang w:eastAsia="sq-AL"/>
        </w:rPr>
        <w:tab/>
        <w:t>Amaro-Drom is aware that gender inequalities have a counterproductive effect not only</w:t>
      </w:r>
      <w:r>
        <w:rPr>
          <w:rFonts w:ascii="Times New Roman" w:eastAsia="Times New Roman" w:hAnsi="Times New Roman" w:cs="Times New Roman"/>
          <w:color w:val="222222"/>
          <w:sz w:val="24"/>
          <w:szCs w:val="24"/>
          <w:lang w:eastAsia="sq-AL"/>
        </w:rPr>
        <w:t xml:space="preserve"> on our </w:t>
      </w:r>
      <w:r w:rsidRPr="000530FF">
        <w:rPr>
          <w:rFonts w:ascii="Times New Roman" w:eastAsia="Times New Roman" w:hAnsi="Times New Roman" w:cs="Times New Roman"/>
          <w:color w:val="222222"/>
          <w:sz w:val="24"/>
          <w:szCs w:val="24"/>
          <w:lang w:eastAsia="sq-AL"/>
        </w:rPr>
        <w:t xml:space="preserve">work towards meeting organization’s goals and objectives, but also in the impact they create on staff, organizational climate and the overall well-being of the community. Thus, fulfilling gender-related responsibilities is seen as an important </w:t>
      </w:r>
      <w:r>
        <w:rPr>
          <w:rFonts w:ascii="Times New Roman" w:eastAsia="Times New Roman" w:hAnsi="Times New Roman" w:cs="Times New Roman"/>
          <w:color w:val="222222"/>
          <w:sz w:val="24"/>
          <w:szCs w:val="24"/>
          <w:lang w:eastAsia="sq-AL"/>
        </w:rPr>
        <w:t xml:space="preserve">factor </w:t>
      </w:r>
      <w:r w:rsidRPr="000530FF">
        <w:rPr>
          <w:rFonts w:ascii="Times New Roman" w:eastAsia="Times New Roman" w:hAnsi="Times New Roman" w:cs="Times New Roman"/>
          <w:color w:val="222222"/>
          <w:sz w:val="24"/>
          <w:szCs w:val="24"/>
          <w:lang w:eastAsia="sq-AL"/>
        </w:rPr>
        <w:t xml:space="preserve">for </w:t>
      </w:r>
      <w:r>
        <w:rPr>
          <w:rFonts w:ascii="Times New Roman" w:eastAsia="Times New Roman" w:hAnsi="Times New Roman" w:cs="Times New Roman"/>
          <w:color w:val="222222"/>
          <w:sz w:val="24"/>
          <w:szCs w:val="24"/>
          <w:lang w:eastAsia="sq-AL"/>
        </w:rPr>
        <w:t xml:space="preserve">achieving organization success. </w:t>
      </w:r>
    </w:p>
    <w:p w:rsidR="006A746A" w:rsidRPr="00EA2E3F" w:rsidRDefault="006A746A" w:rsidP="00AE0D75">
      <w:pPr>
        <w:spacing w:line="360" w:lineRule="auto"/>
        <w:contextualSpacing/>
        <w:jc w:val="both"/>
        <w:rPr>
          <w:rFonts w:ascii="Times New Roman" w:hAnsi="Times New Roman" w:cs="Times New Roman"/>
          <w:sz w:val="24"/>
          <w:szCs w:val="24"/>
        </w:rPr>
      </w:pPr>
    </w:p>
    <w:p w:rsidR="00872B2B" w:rsidRPr="00EA2E3F" w:rsidRDefault="00860DFD" w:rsidP="00AE0D75">
      <w:pPr>
        <w:spacing w:after="160" w:line="360" w:lineRule="auto"/>
        <w:ind w:firstLine="720"/>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The new strategic plan comes after a considerable experience of Amaro- Drom in advocating and protecting human rights. </w:t>
      </w:r>
      <w:r w:rsidR="00872B2B" w:rsidRPr="00EA2E3F">
        <w:rPr>
          <w:rFonts w:ascii="Times New Roman" w:eastAsia="Cambria" w:hAnsi="Times New Roman" w:cs="Times New Roman"/>
          <w:sz w:val="24"/>
          <w:szCs w:val="24"/>
        </w:rPr>
        <w:t xml:space="preserve">Training seminars, round tables, research and study cases, seminars and various conference, awareness </w:t>
      </w:r>
      <w:r w:rsidR="00B24D54" w:rsidRPr="00EA2E3F">
        <w:rPr>
          <w:rFonts w:ascii="Times New Roman" w:eastAsia="Cambria" w:hAnsi="Times New Roman" w:cs="Times New Roman"/>
          <w:sz w:val="24"/>
          <w:szCs w:val="24"/>
        </w:rPr>
        <w:t>raising,</w:t>
      </w:r>
      <w:r w:rsidR="00872B2B" w:rsidRPr="00EA2E3F">
        <w:rPr>
          <w:rFonts w:ascii="Times New Roman" w:eastAsia="Cambria" w:hAnsi="Times New Roman" w:cs="Times New Roman"/>
          <w:sz w:val="24"/>
          <w:szCs w:val="24"/>
        </w:rPr>
        <w:t xml:space="preserve"> and advertising campaigns have been always part of our work.</w:t>
      </w:r>
    </w:p>
    <w:p w:rsidR="00316793" w:rsidRPr="00B24D54" w:rsidRDefault="00860DFD" w:rsidP="00316793">
      <w:pPr>
        <w:contextualSpacing/>
        <w:jc w:val="both"/>
        <w:rPr>
          <w:rFonts w:ascii="Times New Roman" w:hAnsi="Times New Roman" w:cs="Times New Roman"/>
          <w:sz w:val="24"/>
          <w:szCs w:val="24"/>
        </w:rPr>
      </w:pPr>
      <w:r w:rsidRPr="00EA2E3F">
        <w:rPr>
          <w:rFonts w:ascii="Times New Roman" w:hAnsi="Times New Roman" w:cs="Times New Roman"/>
          <w:sz w:val="24"/>
          <w:szCs w:val="24"/>
        </w:rPr>
        <w:t>Through the years Amaro- Drom has been part of major initiatives for improving nation</w:t>
      </w:r>
      <w:r w:rsidR="00872B2B" w:rsidRPr="00EA2E3F">
        <w:rPr>
          <w:rFonts w:ascii="Times New Roman" w:hAnsi="Times New Roman" w:cs="Times New Roman"/>
          <w:sz w:val="24"/>
          <w:szCs w:val="24"/>
        </w:rPr>
        <w:t>al standards for the rights of R</w:t>
      </w:r>
      <w:r w:rsidR="00316793">
        <w:rPr>
          <w:rFonts w:ascii="Times New Roman" w:hAnsi="Times New Roman" w:cs="Times New Roman"/>
          <w:sz w:val="24"/>
          <w:szCs w:val="24"/>
        </w:rPr>
        <w:t xml:space="preserve">oma community. </w:t>
      </w:r>
      <w:r w:rsidR="00316793" w:rsidRPr="00B24D54">
        <w:rPr>
          <w:rFonts w:ascii="Times New Roman" w:hAnsi="Times New Roman" w:cs="Times New Roman"/>
          <w:sz w:val="24"/>
          <w:szCs w:val="24"/>
        </w:rPr>
        <w:t xml:space="preserve">Through building the dialog with Government institutions, Amaro-Drom has consistently fostered political will as regard to Roma and Egyptian policies and issues, concretely: the low on national minorities, the national strategy on social housing etc.  </w:t>
      </w:r>
    </w:p>
    <w:p w:rsidR="00622EE6" w:rsidRPr="00EA2E3F" w:rsidRDefault="00622EE6" w:rsidP="00AE0D75">
      <w:pPr>
        <w:spacing w:after="160" w:line="360" w:lineRule="auto"/>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Amaro- Drom has also supported initiative of small businesses and other activities aiming at increasing the income of the Roma community. </w:t>
      </w:r>
    </w:p>
    <w:p w:rsidR="00860DFD" w:rsidRPr="00EA2E3F" w:rsidRDefault="00860DFD" w:rsidP="00AE0D75">
      <w:pPr>
        <w:spacing w:after="160" w:line="360" w:lineRule="auto"/>
        <w:ind w:firstLine="720"/>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For this reasons objectives and priorities are product of deep analyses of context in which Amaro- Drom operates</w:t>
      </w:r>
      <w:r w:rsidR="00622EE6" w:rsidRPr="00EA2E3F">
        <w:rPr>
          <w:rFonts w:ascii="Times New Roman" w:eastAsia="Cambria" w:hAnsi="Times New Roman" w:cs="Times New Roman"/>
          <w:sz w:val="24"/>
          <w:szCs w:val="24"/>
        </w:rPr>
        <w:t xml:space="preserve">, challenges and opinions of main stakeholders including staff members of organization and management. </w:t>
      </w:r>
    </w:p>
    <w:p w:rsidR="00622EE6" w:rsidRPr="00EA2E3F" w:rsidRDefault="00622EE6" w:rsidP="00AE0D75">
      <w:pPr>
        <w:spacing w:line="360" w:lineRule="auto"/>
        <w:ind w:firstLine="720"/>
        <w:contextualSpacing/>
        <w:jc w:val="both"/>
        <w:rPr>
          <w:rFonts w:ascii="Times New Roman" w:hAnsi="Times New Roman" w:cs="Times New Roman"/>
          <w:sz w:val="24"/>
          <w:szCs w:val="24"/>
        </w:rPr>
      </w:pPr>
      <w:r w:rsidRPr="00EA2E3F">
        <w:rPr>
          <w:rFonts w:ascii="Times New Roman" w:hAnsi="Times New Roman" w:cs="Times New Roman"/>
          <w:sz w:val="24"/>
          <w:szCs w:val="24"/>
        </w:rPr>
        <w:lastRenderedPageBreak/>
        <w:t>Since strategic plan requires cooperation between actors, resources and the adequate capacity to maximize the expected results for each objective and priority set, various activities have been proposed</w:t>
      </w:r>
      <w:r w:rsidR="00102B0E" w:rsidRPr="00EA2E3F">
        <w:rPr>
          <w:rFonts w:ascii="Times New Roman" w:hAnsi="Times New Roman" w:cs="Times New Roman"/>
          <w:sz w:val="24"/>
          <w:szCs w:val="24"/>
        </w:rPr>
        <w:t xml:space="preserve"> to guarantee the continuity of the plan</w:t>
      </w:r>
      <w:r w:rsidRPr="00EA2E3F">
        <w:rPr>
          <w:rFonts w:ascii="Times New Roman" w:hAnsi="Times New Roman" w:cs="Times New Roman"/>
          <w:sz w:val="24"/>
          <w:szCs w:val="24"/>
        </w:rPr>
        <w:t xml:space="preserve">. </w:t>
      </w:r>
    </w:p>
    <w:p w:rsidR="00021698" w:rsidRPr="00EA2E3F" w:rsidRDefault="00860DFD" w:rsidP="00AE0D75">
      <w:pPr>
        <w:spacing w:line="360" w:lineRule="auto"/>
        <w:ind w:firstLine="720"/>
        <w:contextualSpacing/>
        <w:jc w:val="both"/>
        <w:rPr>
          <w:rFonts w:ascii="Times New Roman" w:hAnsi="Times New Roman" w:cs="Times New Roman"/>
          <w:sz w:val="24"/>
          <w:szCs w:val="24"/>
        </w:rPr>
      </w:pPr>
      <w:r w:rsidRPr="00EA2E3F">
        <w:rPr>
          <w:rFonts w:ascii="Times New Roman" w:hAnsi="Times New Roman" w:cs="Times New Roman"/>
          <w:sz w:val="24"/>
          <w:szCs w:val="24"/>
        </w:rPr>
        <w:t>Strategic plan 2020-2024</w:t>
      </w:r>
      <w:r w:rsidR="00622EE6" w:rsidRPr="00EA2E3F">
        <w:rPr>
          <w:rFonts w:ascii="Times New Roman" w:hAnsi="Times New Roman" w:cs="Times New Roman"/>
          <w:sz w:val="24"/>
          <w:szCs w:val="24"/>
        </w:rPr>
        <w:t xml:space="preserve"> will</w:t>
      </w:r>
      <w:r w:rsidRPr="00EA2E3F">
        <w:rPr>
          <w:rFonts w:ascii="Times New Roman" w:hAnsi="Times New Roman" w:cs="Times New Roman"/>
          <w:sz w:val="24"/>
          <w:szCs w:val="24"/>
        </w:rPr>
        <w:t xml:space="preserve"> reconfirm vision, mission and values for which Amaro-Drom stands, while advancing through concrete initiatives for promoting and protecting identity and human rights.</w:t>
      </w:r>
    </w:p>
    <w:p w:rsidR="00622EE6" w:rsidRPr="00EA2E3F" w:rsidRDefault="00622EE6" w:rsidP="00AE0D75">
      <w:pPr>
        <w:spacing w:after="160" w:line="360" w:lineRule="auto"/>
        <w:ind w:firstLine="720"/>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Amaro- Drom is aware that it will take several years to fully develop its vision and mission; staff capacity; and long-lasting, sustainable partnership. Some results and objectives may be reached in a week, or month and others may extend throughout the duration of the plan and beyond.</w:t>
      </w:r>
      <w:r w:rsidRPr="00EA2E3F">
        <w:rPr>
          <w:rFonts w:ascii="Times New Roman" w:eastAsia="Cambria" w:hAnsi="Times New Roman" w:cs="Times New Roman"/>
          <w:sz w:val="24"/>
          <w:szCs w:val="24"/>
        </w:rPr>
        <w:tab/>
      </w:r>
    </w:p>
    <w:p w:rsidR="00B618E3" w:rsidRPr="00EA2E3F" w:rsidRDefault="00B618E3" w:rsidP="00AE0D75">
      <w:pPr>
        <w:spacing w:line="360" w:lineRule="auto"/>
        <w:jc w:val="both"/>
        <w:rPr>
          <w:rFonts w:ascii="Times New Roman" w:hAnsi="Times New Roman" w:cs="Times New Roman"/>
          <w:sz w:val="24"/>
          <w:szCs w:val="24"/>
        </w:rPr>
      </w:pPr>
    </w:p>
    <w:p w:rsidR="00872B2B" w:rsidRPr="00EA2E3F" w:rsidRDefault="00203F46" w:rsidP="00CE02ED">
      <w:pPr>
        <w:pStyle w:val="Heading1"/>
        <w:numPr>
          <w:ilvl w:val="0"/>
          <w:numId w:val="25"/>
        </w:numPr>
        <w:spacing w:line="360" w:lineRule="auto"/>
        <w:rPr>
          <w:rFonts w:ascii="Times New Roman" w:hAnsi="Times New Roman" w:cs="Times New Roman"/>
          <w:sz w:val="24"/>
          <w:szCs w:val="24"/>
        </w:rPr>
      </w:pPr>
      <w:bookmarkStart w:id="2" w:name="_Toc30782803"/>
      <w:r w:rsidRPr="00EA2E3F">
        <w:rPr>
          <w:rFonts w:ascii="Times New Roman" w:hAnsi="Times New Roman" w:cs="Times New Roman"/>
          <w:sz w:val="24"/>
          <w:szCs w:val="24"/>
        </w:rPr>
        <w:t>SITUATION ANALYSIS</w:t>
      </w:r>
      <w:bookmarkEnd w:id="2"/>
    </w:p>
    <w:p w:rsidR="004911AF" w:rsidRPr="00EA2E3F" w:rsidRDefault="004911AF" w:rsidP="00AE0D75">
      <w:pPr>
        <w:pStyle w:val="Heading2"/>
        <w:spacing w:line="360" w:lineRule="auto"/>
        <w:rPr>
          <w:rFonts w:ascii="Times New Roman" w:eastAsia="MS Mincho" w:hAnsi="Times New Roman" w:cs="Times New Roman"/>
          <w:i/>
          <w:sz w:val="24"/>
          <w:szCs w:val="24"/>
        </w:rPr>
      </w:pPr>
      <w:bookmarkStart w:id="3" w:name="_Toc30782804"/>
      <w:r w:rsidRPr="00EA2E3F">
        <w:rPr>
          <w:rFonts w:ascii="Times New Roman" w:eastAsia="Cambria" w:hAnsi="Times New Roman" w:cs="Times New Roman"/>
          <w:i/>
          <w:sz w:val="24"/>
          <w:szCs w:val="24"/>
        </w:rPr>
        <w:t>Network with members of the Roma Community</w:t>
      </w:r>
      <w:r w:rsidR="00FC5036">
        <w:rPr>
          <w:rFonts w:ascii="Times New Roman" w:eastAsia="Cambria" w:hAnsi="Times New Roman" w:cs="Times New Roman"/>
          <w:i/>
          <w:sz w:val="24"/>
          <w:szCs w:val="24"/>
        </w:rPr>
        <w:t xml:space="preserve">- </w:t>
      </w:r>
      <w:r w:rsidR="00AB1104">
        <w:rPr>
          <w:rFonts w:ascii="Times New Roman" w:eastAsia="Cambria" w:hAnsi="Times New Roman" w:cs="Times New Roman"/>
          <w:i/>
          <w:sz w:val="24"/>
          <w:szCs w:val="24"/>
        </w:rPr>
        <w:t xml:space="preserve">Right-holders </w:t>
      </w:r>
      <w:r w:rsidR="008840E1" w:rsidRPr="00EA2E3F">
        <w:rPr>
          <w:rFonts w:ascii="Times New Roman" w:eastAsia="Cambria" w:hAnsi="Times New Roman" w:cs="Times New Roman"/>
          <w:i/>
          <w:sz w:val="24"/>
          <w:szCs w:val="24"/>
        </w:rPr>
        <w:t>centered approach</w:t>
      </w:r>
      <w:bookmarkEnd w:id="3"/>
    </w:p>
    <w:p w:rsidR="006A746A" w:rsidRPr="00EA2E3F" w:rsidRDefault="006A746A" w:rsidP="00AE0D75">
      <w:pPr>
        <w:spacing w:after="0" w:line="360" w:lineRule="auto"/>
        <w:jc w:val="both"/>
        <w:rPr>
          <w:rFonts w:ascii="Times New Roman" w:eastAsia="MS Mincho" w:hAnsi="Times New Roman" w:cs="Times New Roman"/>
          <w:sz w:val="24"/>
          <w:szCs w:val="24"/>
        </w:rPr>
      </w:pPr>
    </w:p>
    <w:p w:rsidR="00490B7A" w:rsidRPr="00EA2E3F" w:rsidRDefault="004911AF" w:rsidP="00AE0D75">
      <w:pPr>
        <w:spacing w:after="0" w:line="360" w:lineRule="auto"/>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Amaro-Drom works closely with</w:t>
      </w:r>
      <w:r w:rsidR="005F7C26" w:rsidRPr="00EA2E3F">
        <w:rPr>
          <w:rFonts w:ascii="Times New Roman" w:eastAsia="MS Mincho" w:hAnsi="Times New Roman" w:cs="Times New Roman"/>
          <w:sz w:val="24"/>
          <w:szCs w:val="24"/>
        </w:rPr>
        <w:t xml:space="preserve"> the</w:t>
      </w:r>
      <w:r w:rsidRPr="00EA2E3F">
        <w:rPr>
          <w:rFonts w:ascii="Times New Roman" w:eastAsia="MS Mincho" w:hAnsi="Times New Roman" w:cs="Times New Roman"/>
          <w:sz w:val="24"/>
          <w:szCs w:val="24"/>
        </w:rPr>
        <w:t xml:space="preserve"> Roma community members. However, a great challenge is maintain</w:t>
      </w:r>
      <w:r w:rsidR="00834B10" w:rsidRPr="00EA2E3F">
        <w:rPr>
          <w:rFonts w:ascii="Times New Roman" w:eastAsia="MS Mincho" w:hAnsi="Times New Roman" w:cs="Times New Roman"/>
          <w:sz w:val="24"/>
          <w:szCs w:val="24"/>
        </w:rPr>
        <w:t>ing</w:t>
      </w:r>
      <w:r w:rsidRPr="00EA2E3F">
        <w:rPr>
          <w:rFonts w:ascii="Times New Roman" w:eastAsia="MS Mincho" w:hAnsi="Times New Roman" w:cs="Times New Roman"/>
          <w:sz w:val="24"/>
          <w:szCs w:val="24"/>
        </w:rPr>
        <w:t xml:space="preserve"> and creating sustainable network and partnership with</w:t>
      </w:r>
      <w:r w:rsidR="005F7C26" w:rsidRPr="00EA2E3F">
        <w:rPr>
          <w:rFonts w:ascii="Times New Roman" w:eastAsia="MS Mincho" w:hAnsi="Times New Roman" w:cs="Times New Roman"/>
          <w:sz w:val="24"/>
          <w:szCs w:val="24"/>
        </w:rPr>
        <w:t xml:space="preserve"> them</w:t>
      </w:r>
      <w:r w:rsidRPr="00EA2E3F">
        <w:rPr>
          <w:rFonts w:ascii="Times New Roman" w:eastAsia="MS Mincho" w:hAnsi="Times New Roman" w:cs="Times New Roman"/>
          <w:sz w:val="24"/>
          <w:szCs w:val="24"/>
        </w:rPr>
        <w:t xml:space="preserve">. </w:t>
      </w:r>
      <w:r w:rsidR="0076635F" w:rsidRPr="00EA2E3F">
        <w:rPr>
          <w:rFonts w:ascii="Times New Roman" w:eastAsia="MS Mincho" w:hAnsi="Times New Roman" w:cs="Times New Roman"/>
          <w:sz w:val="24"/>
          <w:szCs w:val="24"/>
        </w:rPr>
        <w:t xml:space="preserve">The </w:t>
      </w:r>
      <w:r w:rsidRPr="00EA2E3F">
        <w:rPr>
          <w:rFonts w:ascii="Times New Roman" w:eastAsia="MS Mincho" w:hAnsi="Times New Roman" w:cs="Times New Roman"/>
          <w:sz w:val="24"/>
          <w:szCs w:val="24"/>
        </w:rPr>
        <w:t>vulnerab</w:t>
      </w:r>
      <w:r w:rsidR="0076635F" w:rsidRPr="00EA2E3F">
        <w:rPr>
          <w:rFonts w:ascii="Times New Roman" w:eastAsia="MS Mincho" w:hAnsi="Times New Roman" w:cs="Times New Roman"/>
          <w:sz w:val="24"/>
          <w:szCs w:val="24"/>
        </w:rPr>
        <w:t xml:space="preserve">le </w:t>
      </w:r>
      <w:r w:rsidR="009705F1" w:rsidRPr="00EA2E3F">
        <w:rPr>
          <w:rFonts w:ascii="Times New Roman" w:eastAsia="MS Mincho" w:hAnsi="Times New Roman" w:cs="Times New Roman"/>
          <w:sz w:val="24"/>
          <w:szCs w:val="24"/>
        </w:rPr>
        <w:t>position of Roma community and p</w:t>
      </w:r>
      <w:r w:rsidR="009705F1">
        <w:rPr>
          <w:rFonts w:ascii="Times New Roman" w:eastAsia="MS Mincho" w:hAnsi="Times New Roman" w:cs="Times New Roman"/>
          <w:sz w:val="24"/>
          <w:szCs w:val="24"/>
        </w:rPr>
        <w:t>revious negative experiences has</w:t>
      </w:r>
      <w:r w:rsidR="008840E1" w:rsidRPr="00EA2E3F">
        <w:rPr>
          <w:rFonts w:ascii="Times New Roman" w:eastAsia="MS Mincho" w:hAnsi="Times New Roman" w:cs="Times New Roman"/>
          <w:sz w:val="24"/>
          <w:szCs w:val="24"/>
        </w:rPr>
        <w:t xml:space="preserve"> impacted </w:t>
      </w:r>
      <w:r w:rsidR="005C7A37" w:rsidRPr="00EA2E3F">
        <w:rPr>
          <w:rFonts w:ascii="Times New Roman" w:eastAsia="MS Mincho" w:hAnsi="Times New Roman" w:cs="Times New Roman"/>
          <w:sz w:val="24"/>
          <w:szCs w:val="24"/>
        </w:rPr>
        <w:t xml:space="preserve">not only their faith </w:t>
      </w:r>
      <w:r w:rsidR="0076635F" w:rsidRPr="00EA2E3F">
        <w:rPr>
          <w:rFonts w:ascii="Times New Roman" w:eastAsia="MS Mincho" w:hAnsi="Times New Roman" w:cs="Times New Roman"/>
          <w:sz w:val="24"/>
          <w:szCs w:val="24"/>
        </w:rPr>
        <w:t>in</w:t>
      </w:r>
      <w:r w:rsidR="002C0168" w:rsidRPr="00EA2E3F">
        <w:rPr>
          <w:rFonts w:ascii="Times New Roman" w:eastAsia="MS Mincho" w:hAnsi="Times New Roman" w:cs="Times New Roman"/>
          <w:sz w:val="24"/>
          <w:szCs w:val="24"/>
        </w:rPr>
        <w:t xml:space="preserve"> institutions </w:t>
      </w:r>
      <w:r w:rsidR="00C962D9" w:rsidRPr="00EA2E3F">
        <w:rPr>
          <w:rFonts w:ascii="Times New Roman" w:eastAsia="MS Mincho" w:hAnsi="Times New Roman" w:cs="Times New Roman"/>
          <w:sz w:val="24"/>
          <w:szCs w:val="24"/>
        </w:rPr>
        <w:t>in local</w:t>
      </w:r>
      <w:r w:rsidR="00600AFC" w:rsidRPr="00EA2E3F">
        <w:rPr>
          <w:rFonts w:ascii="Times New Roman" w:eastAsia="MS Mincho" w:hAnsi="Times New Roman" w:cs="Times New Roman"/>
          <w:sz w:val="24"/>
          <w:szCs w:val="24"/>
        </w:rPr>
        <w:t xml:space="preserve"> and center</w:t>
      </w:r>
      <w:r w:rsidR="00C12743" w:rsidRPr="00EA2E3F">
        <w:rPr>
          <w:rFonts w:ascii="Times New Roman" w:eastAsia="MS Mincho" w:hAnsi="Times New Roman" w:cs="Times New Roman"/>
          <w:sz w:val="24"/>
          <w:szCs w:val="24"/>
        </w:rPr>
        <w:t xml:space="preserve"> level</w:t>
      </w:r>
      <w:r w:rsidR="00600AFC" w:rsidRPr="00EA2E3F">
        <w:rPr>
          <w:rFonts w:ascii="Times New Roman" w:eastAsia="MS Mincho" w:hAnsi="Times New Roman" w:cs="Times New Roman"/>
          <w:sz w:val="24"/>
          <w:szCs w:val="24"/>
        </w:rPr>
        <w:t>, but</w:t>
      </w:r>
      <w:r w:rsidR="005C7A37" w:rsidRPr="00EA2E3F">
        <w:rPr>
          <w:rFonts w:ascii="Times New Roman" w:eastAsia="MS Mincho" w:hAnsi="Times New Roman" w:cs="Times New Roman"/>
          <w:sz w:val="24"/>
          <w:szCs w:val="24"/>
        </w:rPr>
        <w:t xml:space="preserve"> also their faith toward </w:t>
      </w:r>
      <w:r w:rsidR="00600AFC" w:rsidRPr="00EA2E3F">
        <w:rPr>
          <w:rFonts w:ascii="Times New Roman" w:eastAsia="MS Mincho" w:hAnsi="Times New Roman" w:cs="Times New Roman"/>
          <w:sz w:val="24"/>
          <w:szCs w:val="24"/>
        </w:rPr>
        <w:t xml:space="preserve">civil society organizations. </w:t>
      </w:r>
    </w:p>
    <w:p w:rsidR="0076635F" w:rsidRPr="00EA2E3F" w:rsidRDefault="00490B7A" w:rsidP="00AE0D75">
      <w:pPr>
        <w:spacing w:after="0" w:line="360" w:lineRule="auto"/>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ab/>
      </w:r>
      <w:r w:rsidR="002C0168" w:rsidRPr="00EA2E3F">
        <w:rPr>
          <w:rFonts w:ascii="Times New Roman" w:eastAsia="MS Mincho" w:hAnsi="Times New Roman" w:cs="Times New Roman"/>
          <w:sz w:val="24"/>
          <w:szCs w:val="24"/>
        </w:rPr>
        <w:t xml:space="preserve">Roma community members have a strong emotional attachment to their </w:t>
      </w:r>
      <w:r w:rsidR="00C12743" w:rsidRPr="00EA2E3F">
        <w:rPr>
          <w:rFonts w:ascii="Times New Roman" w:eastAsia="MS Mincho" w:hAnsi="Times New Roman" w:cs="Times New Roman"/>
          <w:sz w:val="24"/>
          <w:szCs w:val="24"/>
        </w:rPr>
        <w:t xml:space="preserve">ethnic </w:t>
      </w:r>
      <w:r w:rsidR="002C0168" w:rsidRPr="00EA2E3F">
        <w:rPr>
          <w:rFonts w:ascii="Times New Roman" w:eastAsia="MS Mincho" w:hAnsi="Times New Roman" w:cs="Times New Roman"/>
          <w:sz w:val="24"/>
          <w:szCs w:val="24"/>
        </w:rPr>
        <w:t>identity.</w:t>
      </w:r>
      <w:r w:rsidR="00C12743" w:rsidRPr="00EA2E3F">
        <w:rPr>
          <w:rFonts w:ascii="Times New Roman" w:eastAsia="MS Mincho" w:hAnsi="Times New Roman" w:cs="Times New Roman"/>
          <w:sz w:val="24"/>
          <w:szCs w:val="24"/>
        </w:rPr>
        <w:t xml:space="preserve"> Thus, integration of Roma community members and their socio-economic inclusion, without preserving and deve</w:t>
      </w:r>
      <w:r w:rsidR="00CB1868" w:rsidRPr="00EA2E3F">
        <w:rPr>
          <w:rFonts w:ascii="Times New Roman" w:eastAsia="MS Mincho" w:hAnsi="Times New Roman" w:cs="Times New Roman"/>
          <w:sz w:val="24"/>
          <w:szCs w:val="24"/>
        </w:rPr>
        <w:t xml:space="preserve">loping their ethnic identity are often seen as </w:t>
      </w:r>
      <w:r w:rsidR="00C12743" w:rsidRPr="00EA2E3F">
        <w:rPr>
          <w:rFonts w:ascii="Times New Roman" w:eastAsia="MS Mincho" w:hAnsi="Times New Roman" w:cs="Times New Roman"/>
          <w:sz w:val="24"/>
          <w:szCs w:val="24"/>
        </w:rPr>
        <w:t xml:space="preserve">ineffective </w:t>
      </w:r>
      <w:r w:rsidR="005C7A37" w:rsidRPr="00EA2E3F">
        <w:rPr>
          <w:rFonts w:ascii="Times New Roman" w:eastAsia="MS Mincho" w:hAnsi="Times New Roman" w:cs="Times New Roman"/>
          <w:sz w:val="24"/>
          <w:szCs w:val="24"/>
        </w:rPr>
        <w:t>intervention</w:t>
      </w:r>
      <w:r w:rsidR="00CB1868" w:rsidRPr="00EA2E3F">
        <w:rPr>
          <w:rFonts w:ascii="Times New Roman" w:eastAsia="MS Mincho" w:hAnsi="Times New Roman" w:cs="Times New Roman"/>
          <w:sz w:val="24"/>
          <w:szCs w:val="24"/>
        </w:rPr>
        <w:t>s</w:t>
      </w:r>
      <w:r w:rsidR="005C7A37" w:rsidRPr="00EA2E3F">
        <w:rPr>
          <w:rFonts w:ascii="Times New Roman" w:eastAsia="MS Mincho" w:hAnsi="Times New Roman" w:cs="Times New Roman"/>
          <w:sz w:val="24"/>
          <w:szCs w:val="24"/>
        </w:rPr>
        <w:t xml:space="preserve">. </w:t>
      </w:r>
      <w:r w:rsidR="0076635F" w:rsidRPr="00EA2E3F">
        <w:rPr>
          <w:rFonts w:ascii="Times New Roman" w:eastAsia="MS Mincho" w:hAnsi="Times New Roman" w:cs="Times New Roman"/>
          <w:sz w:val="24"/>
          <w:szCs w:val="24"/>
        </w:rPr>
        <w:t>Amaro</w:t>
      </w:r>
      <w:r w:rsidR="005C7A37" w:rsidRPr="00EA2E3F">
        <w:rPr>
          <w:rFonts w:ascii="Times New Roman" w:eastAsia="MS Mincho" w:hAnsi="Times New Roman" w:cs="Times New Roman"/>
          <w:sz w:val="24"/>
          <w:szCs w:val="24"/>
        </w:rPr>
        <w:t>-</w:t>
      </w:r>
      <w:r w:rsidR="0076635F" w:rsidRPr="00EA2E3F">
        <w:rPr>
          <w:rFonts w:ascii="Times New Roman" w:eastAsia="MS Mincho" w:hAnsi="Times New Roman" w:cs="Times New Roman"/>
          <w:sz w:val="24"/>
          <w:szCs w:val="24"/>
        </w:rPr>
        <w:t xml:space="preserve"> Drom, being an organization developed by members of Roma community, strongly supports their identity and ethnic values, in any of its initiatives. However, </w:t>
      </w:r>
      <w:r w:rsidR="005C7A37" w:rsidRPr="00EA2E3F">
        <w:rPr>
          <w:rFonts w:ascii="Times New Roman" w:eastAsia="MS Mincho" w:hAnsi="Times New Roman" w:cs="Times New Roman"/>
          <w:sz w:val="24"/>
          <w:szCs w:val="24"/>
        </w:rPr>
        <w:t xml:space="preserve">we believe </w:t>
      </w:r>
      <w:r w:rsidR="0076635F" w:rsidRPr="00EA2E3F">
        <w:rPr>
          <w:rFonts w:ascii="Times New Roman" w:eastAsia="MS Mincho" w:hAnsi="Times New Roman" w:cs="Times New Roman"/>
          <w:sz w:val="24"/>
          <w:szCs w:val="24"/>
        </w:rPr>
        <w:t xml:space="preserve">it’s important to promote and inform other members of Roma community, in rural and urban areas, for our mission and the importance of working in partnership for advancing their rights. </w:t>
      </w:r>
    </w:p>
    <w:p w:rsidR="005C7A37" w:rsidRPr="00EA2E3F" w:rsidRDefault="00CB1868" w:rsidP="00AE0D75">
      <w:pPr>
        <w:spacing w:after="0" w:line="360" w:lineRule="auto"/>
        <w:ind w:firstLine="720"/>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Despite</w:t>
      </w:r>
      <w:r w:rsidR="00490B7A" w:rsidRPr="00EA2E3F">
        <w:rPr>
          <w:rFonts w:ascii="Times New Roman" w:eastAsia="MS Mincho" w:hAnsi="Times New Roman" w:cs="Times New Roman"/>
          <w:sz w:val="24"/>
          <w:szCs w:val="24"/>
        </w:rPr>
        <w:t xml:space="preserve"> successful </w:t>
      </w:r>
      <w:r w:rsidR="00C962D9" w:rsidRPr="00EA2E3F">
        <w:rPr>
          <w:rFonts w:ascii="Times New Roman" w:eastAsia="MS Mincho" w:hAnsi="Times New Roman" w:cs="Times New Roman"/>
          <w:sz w:val="24"/>
          <w:szCs w:val="24"/>
        </w:rPr>
        <w:t>cooperation’s</w:t>
      </w:r>
      <w:r w:rsidR="005C7A37" w:rsidRPr="00EA2E3F">
        <w:rPr>
          <w:rFonts w:ascii="Times New Roman" w:eastAsia="MS Mincho" w:hAnsi="Times New Roman" w:cs="Times New Roman"/>
          <w:sz w:val="24"/>
          <w:szCs w:val="24"/>
        </w:rPr>
        <w:t xml:space="preserve"> between Amaro-Drom and Roma community members, we consider important to extend our network with Roma</w:t>
      </w:r>
      <w:r w:rsidR="00490B7A" w:rsidRPr="00EA2E3F">
        <w:rPr>
          <w:rFonts w:ascii="Times New Roman" w:eastAsia="MS Mincho" w:hAnsi="Times New Roman" w:cs="Times New Roman"/>
          <w:sz w:val="24"/>
          <w:szCs w:val="24"/>
        </w:rPr>
        <w:t xml:space="preserve"> families</w:t>
      </w:r>
      <w:r w:rsidR="005C7A37" w:rsidRPr="00EA2E3F">
        <w:rPr>
          <w:rFonts w:ascii="Times New Roman" w:eastAsia="MS Mincho" w:hAnsi="Times New Roman" w:cs="Times New Roman"/>
          <w:sz w:val="24"/>
          <w:szCs w:val="24"/>
        </w:rPr>
        <w:t xml:space="preserve">. This requires more formal effective mechanism, which will guarantee sustainable network, based on a real </w:t>
      </w:r>
      <w:r w:rsidR="00490B7A" w:rsidRPr="00EA2E3F">
        <w:rPr>
          <w:rFonts w:ascii="Times New Roman" w:eastAsia="MS Mincho" w:hAnsi="Times New Roman" w:cs="Times New Roman"/>
          <w:sz w:val="24"/>
          <w:szCs w:val="24"/>
        </w:rPr>
        <w:t xml:space="preserve">client centered </w:t>
      </w:r>
      <w:r w:rsidR="005C7A37" w:rsidRPr="00EA2E3F">
        <w:rPr>
          <w:rFonts w:ascii="Times New Roman" w:eastAsia="MS Mincho" w:hAnsi="Times New Roman" w:cs="Times New Roman"/>
          <w:sz w:val="24"/>
          <w:szCs w:val="24"/>
        </w:rPr>
        <w:t xml:space="preserve">approach. </w:t>
      </w:r>
    </w:p>
    <w:p w:rsidR="005C7A37" w:rsidRPr="00EA2E3F" w:rsidRDefault="005C7A37" w:rsidP="00AE0D75">
      <w:pPr>
        <w:spacing w:after="0" w:line="360" w:lineRule="auto"/>
        <w:jc w:val="both"/>
        <w:rPr>
          <w:rFonts w:ascii="Times New Roman" w:eastAsia="MS Mincho" w:hAnsi="Times New Roman" w:cs="Times New Roman"/>
          <w:sz w:val="24"/>
          <w:szCs w:val="24"/>
        </w:rPr>
      </w:pPr>
    </w:p>
    <w:p w:rsidR="005C7A37" w:rsidRPr="00EA2E3F" w:rsidRDefault="00490B7A" w:rsidP="00AE0D75">
      <w:pPr>
        <w:pStyle w:val="Heading2"/>
        <w:spacing w:line="360" w:lineRule="auto"/>
        <w:rPr>
          <w:rFonts w:ascii="Times New Roman" w:eastAsia="MS Mincho" w:hAnsi="Times New Roman" w:cs="Times New Roman"/>
          <w:i/>
          <w:sz w:val="24"/>
          <w:szCs w:val="24"/>
        </w:rPr>
      </w:pPr>
      <w:bookmarkStart w:id="4" w:name="_Toc30782805"/>
      <w:r w:rsidRPr="00EA2E3F">
        <w:rPr>
          <w:rFonts w:ascii="Times New Roman" w:eastAsia="MS Mincho" w:hAnsi="Times New Roman" w:cs="Times New Roman"/>
          <w:i/>
          <w:sz w:val="24"/>
          <w:szCs w:val="24"/>
        </w:rPr>
        <w:t>Advocacy and improvement of the main intervention fields (</w:t>
      </w:r>
      <w:r w:rsidRPr="00EA2E3F">
        <w:rPr>
          <w:rFonts w:ascii="Times New Roman" w:eastAsia="Cambria" w:hAnsi="Times New Roman" w:cs="Times New Roman"/>
          <w:i/>
          <w:sz w:val="24"/>
          <w:szCs w:val="24"/>
        </w:rPr>
        <w:t xml:space="preserve">employment, </w:t>
      </w:r>
      <w:r w:rsidR="00911244" w:rsidRPr="00EA2E3F">
        <w:rPr>
          <w:rFonts w:ascii="Times New Roman" w:eastAsia="Cambria" w:hAnsi="Times New Roman" w:cs="Times New Roman"/>
          <w:i/>
          <w:sz w:val="24"/>
          <w:szCs w:val="24"/>
        </w:rPr>
        <w:t xml:space="preserve">housing, </w:t>
      </w:r>
      <w:r w:rsidRPr="00EA2E3F">
        <w:rPr>
          <w:rFonts w:ascii="Times New Roman" w:eastAsia="Cambria" w:hAnsi="Times New Roman" w:cs="Times New Roman"/>
          <w:i/>
          <w:sz w:val="24"/>
          <w:szCs w:val="24"/>
        </w:rPr>
        <w:t>health and education)</w:t>
      </w:r>
      <w:bookmarkEnd w:id="4"/>
    </w:p>
    <w:p w:rsidR="005C7A37" w:rsidRPr="00EA2E3F" w:rsidRDefault="005C7A37" w:rsidP="00AE0D75">
      <w:pPr>
        <w:spacing w:after="0" w:line="360" w:lineRule="auto"/>
        <w:jc w:val="both"/>
        <w:rPr>
          <w:rFonts w:ascii="Times New Roman" w:eastAsia="MS Mincho" w:hAnsi="Times New Roman" w:cs="Times New Roman"/>
          <w:sz w:val="24"/>
          <w:szCs w:val="24"/>
        </w:rPr>
      </w:pPr>
    </w:p>
    <w:p w:rsidR="004E71AC" w:rsidRPr="00EA2E3F" w:rsidRDefault="004E71AC" w:rsidP="00AE0D75">
      <w:pPr>
        <w:spacing w:after="0" w:line="360" w:lineRule="auto"/>
        <w:jc w:val="both"/>
        <w:rPr>
          <w:rFonts w:ascii="Times New Roman" w:eastAsia="MS Mincho" w:hAnsi="Times New Roman" w:cs="Times New Roman"/>
          <w:sz w:val="24"/>
          <w:szCs w:val="24"/>
          <w:lang w:val="en-GB"/>
        </w:rPr>
      </w:pPr>
      <w:r w:rsidRPr="00EA2E3F">
        <w:rPr>
          <w:rFonts w:ascii="Times New Roman" w:eastAsia="MS Mincho" w:hAnsi="Times New Roman" w:cs="Times New Roman"/>
          <w:sz w:val="24"/>
          <w:szCs w:val="24"/>
          <w:lang w:val="en-GB"/>
        </w:rPr>
        <w:t>The Roma community can undoubtedly be described as one of the most vulnerable and stigmatized communities in Albania</w:t>
      </w:r>
      <w:r w:rsidR="00F33232">
        <w:rPr>
          <w:rFonts w:ascii="Times New Roman" w:eastAsia="MS Mincho" w:hAnsi="Times New Roman" w:cs="Times New Roman"/>
          <w:sz w:val="24"/>
          <w:szCs w:val="24"/>
          <w:lang w:val="en-GB"/>
        </w:rPr>
        <w:t>.</w:t>
      </w:r>
      <w:r w:rsidR="00F33232">
        <w:rPr>
          <w:rStyle w:val="FootnoteReference"/>
          <w:rFonts w:ascii="Times New Roman" w:eastAsia="MS Mincho" w:hAnsi="Times New Roman" w:cs="Times New Roman"/>
          <w:sz w:val="24"/>
          <w:szCs w:val="24"/>
          <w:lang w:val="en-GB"/>
        </w:rPr>
        <w:footnoteReference w:id="2"/>
      </w:r>
      <w:r w:rsidR="00F33232">
        <w:rPr>
          <w:rFonts w:ascii="Times New Roman" w:eastAsia="MS Mincho" w:hAnsi="Times New Roman" w:cs="Times New Roman"/>
          <w:sz w:val="24"/>
          <w:szCs w:val="24"/>
          <w:lang w:val="en-GB"/>
        </w:rPr>
        <w:t xml:space="preserve"> </w:t>
      </w:r>
      <w:r w:rsidRPr="00EA2E3F">
        <w:rPr>
          <w:rFonts w:ascii="Times New Roman" w:eastAsia="MS Mincho" w:hAnsi="Times New Roman" w:cs="Times New Roman"/>
          <w:sz w:val="24"/>
          <w:szCs w:val="24"/>
          <w:lang w:val="en-GB"/>
        </w:rPr>
        <w:t xml:space="preserve">A variety of factors have impacted and reinforced the vulnerable position of the Roma community, including a lack of access to basic welfare services such as education, health care, housing and employment. </w:t>
      </w:r>
    </w:p>
    <w:p w:rsidR="004E71AC" w:rsidRDefault="004E71AC" w:rsidP="00AE0D75">
      <w:pPr>
        <w:spacing w:after="0" w:line="360" w:lineRule="auto"/>
        <w:ind w:firstLine="720"/>
        <w:jc w:val="both"/>
        <w:rPr>
          <w:rFonts w:ascii="Times New Roman" w:eastAsia="MS Mincho" w:hAnsi="Times New Roman" w:cs="Times New Roman"/>
          <w:sz w:val="24"/>
          <w:szCs w:val="24"/>
          <w:lang w:val="en-GB"/>
        </w:rPr>
      </w:pPr>
      <w:r w:rsidRPr="00EA2E3F">
        <w:rPr>
          <w:rFonts w:ascii="Times New Roman" w:eastAsia="MS Mincho" w:hAnsi="Times New Roman" w:cs="Times New Roman"/>
          <w:sz w:val="24"/>
          <w:szCs w:val="24"/>
          <w:lang w:val="en-GB"/>
        </w:rPr>
        <w:t>The education level of the Roma community is very low. Roma have lower levels of education also compared to other comm</w:t>
      </w:r>
      <w:r w:rsidR="00537B77" w:rsidRPr="00EA2E3F">
        <w:rPr>
          <w:rFonts w:ascii="Times New Roman" w:eastAsia="MS Mincho" w:hAnsi="Times New Roman" w:cs="Times New Roman"/>
          <w:sz w:val="24"/>
          <w:szCs w:val="24"/>
          <w:lang w:val="en-GB"/>
        </w:rPr>
        <w:t xml:space="preserve">unities such as the Egyptian or </w:t>
      </w:r>
      <w:r w:rsidRPr="00EA2E3F">
        <w:rPr>
          <w:rFonts w:ascii="Times New Roman" w:eastAsia="MS Mincho" w:hAnsi="Times New Roman" w:cs="Times New Roman"/>
          <w:sz w:val="24"/>
          <w:szCs w:val="24"/>
          <w:lang w:val="en-GB"/>
        </w:rPr>
        <w:t>Ashkali communities. Lack of education is also closely related to other factors such as economic problems and discrimination. Education is seen as an essential part of overcoming many challenges that this community faces. However, perceptions of the Roma community regarding education vary. Thus,</w:t>
      </w:r>
      <w:r w:rsidR="00892692" w:rsidDel="00892692">
        <w:rPr>
          <w:rStyle w:val="FootnoteReference"/>
          <w:rFonts w:ascii="Times New Roman" w:eastAsia="MS Mincho" w:hAnsi="Times New Roman" w:cs="Times New Roman"/>
          <w:sz w:val="24"/>
          <w:szCs w:val="24"/>
          <w:lang w:val="en-GB"/>
        </w:rPr>
        <w:t xml:space="preserve"> </w:t>
      </w:r>
      <w:r w:rsidRPr="00EA2E3F">
        <w:rPr>
          <w:rFonts w:ascii="Times New Roman" w:eastAsia="MS Mincho" w:hAnsi="Times New Roman" w:cs="Times New Roman"/>
          <w:sz w:val="24"/>
          <w:szCs w:val="24"/>
          <w:lang w:val="en-GB"/>
        </w:rPr>
        <w:t>OFSA stud</w:t>
      </w:r>
      <w:r w:rsidR="00F33232">
        <w:rPr>
          <w:rFonts w:ascii="Times New Roman" w:eastAsia="MS Mincho" w:hAnsi="Times New Roman" w:cs="Times New Roman"/>
          <w:sz w:val="24"/>
          <w:szCs w:val="24"/>
          <w:lang w:val="en-GB"/>
        </w:rPr>
        <w:t>y</w:t>
      </w:r>
      <w:r w:rsidR="00F33232">
        <w:rPr>
          <w:rStyle w:val="FootnoteReference"/>
          <w:rFonts w:ascii="Times New Roman" w:eastAsia="MS Mincho" w:hAnsi="Times New Roman" w:cs="Times New Roman"/>
          <w:sz w:val="24"/>
          <w:szCs w:val="24"/>
          <w:lang w:val="en-GB"/>
        </w:rPr>
        <w:footnoteReference w:id="3"/>
      </w:r>
      <w:r w:rsidR="00F33232">
        <w:rPr>
          <w:rFonts w:ascii="Times New Roman" w:eastAsia="MS Mincho" w:hAnsi="Times New Roman" w:cs="Times New Roman"/>
          <w:sz w:val="24"/>
          <w:szCs w:val="24"/>
          <w:lang w:val="en-GB"/>
        </w:rPr>
        <w:t xml:space="preserve"> s</w:t>
      </w:r>
      <w:r w:rsidRPr="00EA2E3F">
        <w:rPr>
          <w:rFonts w:ascii="Times New Roman" w:eastAsia="MS Mincho" w:hAnsi="Times New Roman" w:cs="Times New Roman"/>
          <w:sz w:val="24"/>
          <w:szCs w:val="24"/>
          <w:lang w:val="en-GB"/>
        </w:rPr>
        <w:t>tates that some members of Roma community see education as an obstacle to their survival and something unnecessary.</w:t>
      </w:r>
    </w:p>
    <w:p w:rsidR="00FF2D00" w:rsidRPr="00EA2E3F" w:rsidRDefault="00FF2D00" w:rsidP="00AE0D75">
      <w:pPr>
        <w:spacing w:after="0" w:line="360" w:lineRule="auto"/>
        <w:ind w:firstLine="720"/>
        <w:jc w:val="both"/>
        <w:rPr>
          <w:rFonts w:ascii="Times New Roman" w:eastAsia="MS Mincho" w:hAnsi="Times New Roman" w:cs="Times New Roman"/>
          <w:sz w:val="24"/>
          <w:szCs w:val="24"/>
          <w:lang w:val="en-GB"/>
        </w:rPr>
      </w:pPr>
      <w:r w:rsidRPr="00DE6EDA">
        <w:rPr>
          <w:rFonts w:ascii="Times New Roman" w:eastAsia="Times New Roman" w:hAnsi="Times New Roman" w:cs="Times New Roman"/>
          <w:color w:val="222222"/>
          <w:sz w:val="24"/>
          <w:szCs w:val="24"/>
          <w:lang w:eastAsia="sq-AL"/>
        </w:rPr>
        <w:t>The gender gap is also significantly strengthened by the low leve</w:t>
      </w:r>
      <w:r>
        <w:rPr>
          <w:rFonts w:ascii="Times New Roman" w:eastAsia="Times New Roman" w:hAnsi="Times New Roman" w:cs="Times New Roman"/>
          <w:color w:val="222222"/>
          <w:sz w:val="24"/>
          <w:szCs w:val="24"/>
          <w:lang w:eastAsia="sq-AL"/>
        </w:rPr>
        <w:t xml:space="preserve">l of education and information. </w:t>
      </w:r>
      <w:r w:rsidRPr="00DE6EDA">
        <w:rPr>
          <w:rFonts w:ascii="Times New Roman" w:eastAsia="Times New Roman" w:hAnsi="Times New Roman" w:cs="Times New Roman"/>
          <w:color w:val="222222"/>
          <w:sz w:val="24"/>
          <w:szCs w:val="24"/>
          <w:lang w:eastAsia="sq-AL"/>
        </w:rPr>
        <w:t>The lack of education and information affects the vulnerability and marginali</w:t>
      </w:r>
      <w:r>
        <w:rPr>
          <w:rFonts w:ascii="Times New Roman" w:eastAsia="Times New Roman" w:hAnsi="Times New Roman" w:cs="Times New Roman"/>
          <w:color w:val="222222"/>
          <w:sz w:val="24"/>
          <w:szCs w:val="24"/>
          <w:lang w:eastAsia="sq-AL"/>
        </w:rPr>
        <w:t xml:space="preserve">zation of the Roma community, </w:t>
      </w:r>
      <w:r w:rsidRPr="00DE6EDA">
        <w:rPr>
          <w:rFonts w:ascii="Times New Roman" w:eastAsia="Times New Roman" w:hAnsi="Times New Roman" w:cs="Times New Roman"/>
          <w:color w:val="222222"/>
          <w:sz w:val="24"/>
          <w:szCs w:val="24"/>
          <w:lang w:eastAsia="sq-AL"/>
        </w:rPr>
        <w:t>especially Roma women, who, without being informed and educated about their rights, may be subject to abuse and</w:t>
      </w:r>
      <w:r>
        <w:rPr>
          <w:rFonts w:ascii="Times New Roman" w:eastAsia="Times New Roman" w:hAnsi="Times New Roman" w:cs="Times New Roman"/>
          <w:color w:val="222222"/>
          <w:sz w:val="24"/>
          <w:szCs w:val="24"/>
          <w:lang w:eastAsia="sq-AL"/>
        </w:rPr>
        <w:t xml:space="preserve"> </w:t>
      </w:r>
      <w:r w:rsidRPr="00DE6EDA">
        <w:rPr>
          <w:rFonts w:ascii="Times New Roman" w:eastAsia="Times New Roman" w:hAnsi="Times New Roman" w:cs="Times New Roman"/>
          <w:color w:val="222222"/>
          <w:sz w:val="24"/>
          <w:szCs w:val="24"/>
          <w:lang w:eastAsia="sq-AL"/>
        </w:rPr>
        <w:t>exclusion.</w:t>
      </w:r>
    </w:p>
    <w:p w:rsidR="004E71AC" w:rsidRPr="00EA2E3F" w:rsidRDefault="004E71AC" w:rsidP="00AE0D75">
      <w:pPr>
        <w:spacing w:after="0" w:line="360" w:lineRule="auto"/>
        <w:ind w:firstLine="720"/>
        <w:jc w:val="both"/>
        <w:rPr>
          <w:rFonts w:ascii="Times New Roman" w:eastAsia="MS Mincho" w:hAnsi="Times New Roman" w:cs="Times New Roman"/>
          <w:sz w:val="24"/>
          <w:szCs w:val="24"/>
          <w:lang w:val="en-GB"/>
        </w:rPr>
      </w:pPr>
      <w:r w:rsidRPr="00EA2E3F">
        <w:rPr>
          <w:rFonts w:ascii="Times New Roman" w:eastAsia="MS Mincho" w:hAnsi="Times New Roman" w:cs="Times New Roman"/>
          <w:sz w:val="24"/>
          <w:szCs w:val="24"/>
          <w:lang w:val="en-GB"/>
        </w:rPr>
        <w:t>Another important challenge for the Roma community is housing</w:t>
      </w:r>
      <w:r w:rsidR="00F33232">
        <w:rPr>
          <w:rFonts w:ascii="Times New Roman" w:eastAsia="MS Mincho" w:hAnsi="Times New Roman" w:cs="Times New Roman"/>
          <w:sz w:val="24"/>
          <w:szCs w:val="24"/>
          <w:lang w:val="en-GB"/>
        </w:rPr>
        <w:t>.</w:t>
      </w:r>
      <w:r w:rsidRPr="00EA2E3F">
        <w:rPr>
          <w:rFonts w:ascii="Times New Roman" w:eastAsia="MS Mincho" w:hAnsi="Times New Roman" w:cs="Times New Roman"/>
          <w:sz w:val="24"/>
          <w:szCs w:val="24"/>
          <w:lang w:val="en-GB"/>
        </w:rPr>
        <w:t xml:space="preserve"> Roma community members live in poor conditions, including lack of infrastructure and potable water. Currently, the Albanian Government assists vulnerable groups, including the Roma community, through three main social housing programs, such as social rented housing, low-cost housing, and the provision of infrastructure land. However, Roma families occupy a small percentage of the beneficiaries, also compared with the Egyptian community which comprises a larger proportion of the beneficiaries. This situation is also related to the lack of information by the Roma community on accessing services and following the procedures needed to be beneficiaries of social housing programs. </w:t>
      </w:r>
    </w:p>
    <w:p w:rsidR="00237EBA" w:rsidRPr="00D32271" w:rsidRDefault="004E71AC" w:rsidP="00D32271">
      <w:pPr>
        <w:jc w:val="both"/>
        <w:rPr>
          <w:rFonts w:ascii="Times New Roman" w:hAnsi="Times New Roman" w:cs="Times New Roman"/>
          <w:sz w:val="24"/>
          <w:szCs w:val="24"/>
        </w:rPr>
      </w:pPr>
      <w:r w:rsidRPr="00D32271">
        <w:rPr>
          <w:rFonts w:ascii="Times New Roman" w:hAnsi="Times New Roman" w:cs="Times New Roman"/>
          <w:sz w:val="24"/>
          <w:szCs w:val="24"/>
          <w:lang w:val="en-GB"/>
        </w:rPr>
        <w:lastRenderedPageBreak/>
        <w:t>The Roma community continues to face</w:t>
      </w:r>
      <w:r w:rsidR="00AB1104" w:rsidRPr="00D32271">
        <w:rPr>
          <w:rFonts w:ascii="Times New Roman" w:hAnsi="Times New Roman" w:cs="Times New Roman"/>
          <w:sz w:val="24"/>
          <w:szCs w:val="24"/>
        </w:rPr>
        <w:t xml:space="preserve"> </w:t>
      </w:r>
      <w:r w:rsidR="005C224D" w:rsidRPr="00D32271">
        <w:rPr>
          <w:rFonts w:ascii="Times New Roman" w:hAnsi="Times New Roman" w:cs="Times New Roman"/>
          <w:sz w:val="24"/>
          <w:szCs w:val="24"/>
        </w:rPr>
        <w:t>h</w:t>
      </w:r>
      <w:r w:rsidR="00AB1104" w:rsidRPr="00D32271">
        <w:rPr>
          <w:rFonts w:ascii="Times New Roman" w:hAnsi="Times New Roman" w:cs="Times New Roman"/>
          <w:sz w:val="24"/>
          <w:szCs w:val="24"/>
        </w:rPr>
        <w:t xml:space="preserve">igh rate of unemployment and high presence in the informal job </w:t>
      </w:r>
      <w:r w:rsidRPr="00D32271">
        <w:rPr>
          <w:rFonts w:ascii="Times New Roman" w:hAnsi="Times New Roman" w:cs="Times New Roman"/>
          <w:sz w:val="24"/>
          <w:szCs w:val="24"/>
          <w:lang w:val="en-GB"/>
        </w:rPr>
        <w:t>nd unemployment. The National Employment Service offers some employment programs for the Roma</w:t>
      </w:r>
      <w:r w:rsidR="00C962D9" w:rsidRPr="00D32271">
        <w:rPr>
          <w:rFonts w:ascii="Times New Roman" w:hAnsi="Times New Roman" w:cs="Times New Roman"/>
          <w:sz w:val="24"/>
          <w:szCs w:val="24"/>
          <w:lang w:val="en-GB"/>
        </w:rPr>
        <w:t xml:space="preserve"> </w:t>
      </w:r>
      <w:r w:rsidRPr="00D32271">
        <w:rPr>
          <w:rFonts w:ascii="Times New Roman" w:hAnsi="Times New Roman" w:cs="Times New Roman"/>
          <w:sz w:val="24"/>
          <w:szCs w:val="24"/>
          <w:lang w:val="en-GB"/>
        </w:rPr>
        <w:t>community, however the inclusion of the Roma community in these programs is low for various reasons such as poverty, lack of trust in these programs, negative experiences, exclusion or the belief that the informal market offers more earnings</w:t>
      </w:r>
      <w:r w:rsidRPr="00D32271">
        <w:rPr>
          <w:rFonts w:ascii="Times New Roman" w:hAnsi="Times New Roman" w:cs="Times New Roman"/>
          <w:sz w:val="24"/>
          <w:szCs w:val="24"/>
          <w:vertAlign w:val="superscript"/>
          <w:lang w:val="en-GB"/>
        </w:rPr>
        <w:footnoteReference w:id="4"/>
      </w:r>
      <w:r w:rsidRPr="00D32271">
        <w:rPr>
          <w:rFonts w:ascii="Times New Roman" w:hAnsi="Times New Roman" w:cs="Times New Roman"/>
          <w:sz w:val="24"/>
          <w:szCs w:val="24"/>
          <w:lang w:val="en-GB"/>
        </w:rPr>
        <w:t xml:space="preserve">. Whereas, </w:t>
      </w:r>
      <w:r w:rsidR="007E0DA7" w:rsidRPr="00D32271">
        <w:rPr>
          <w:rStyle w:val="FootnoteReference"/>
          <w:rFonts w:ascii="Times New Roman" w:eastAsia="MS Mincho" w:hAnsi="Times New Roman" w:cs="Times New Roman"/>
          <w:sz w:val="24"/>
          <w:szCs w:val="24"/>
          <w:lang w:val="en-GB"/>
        </w:rPr>
        <w:footnoteReference w:id="5"/>
      </w:r>
      <w:r w:rsidR="007E0DA7" w:rsidRPr="00D32271">
        <w:rPr>
          <w:rFonts w:ascii="Times New Roman" w:hAnsi="Times New Roman" w:cs="Times New Roman"/>
          <w:sz w:val="24"/>
          <w:szCs w:val="24"/>
          <w:lang w:val="en-GB"/>
        </w:rPr>
        <w:t>UNDP study showed that</w:t>
      </w:r>
      <w:r w:rsidRPr="00D32271">
        <w:rPr>
          <w:rFonts w:ascii="Times New Roman" w:hAnsi="Times New Roman" w:cs="Times New Roman"/>
          <w:sz w:val="24"/>
          <w:szCs w:val="24"/>
          <w:lang w:val="en-GB"/>
        </w:rPr>
        <w:t xml:space="preserve"> Roma perceptions of unemployment were related to three main factors: lack of employment opportunities, low level of education and exclusion due to their ethnicity. Lack of employment undermines the viability of income and participation in social contributions. Almost 90% of the Roma community does not pay social security.</w:t>
      </w:r>
      <w:r w:rsidR="007C5D15" w:rsidRPr="00D32271">
        <w:rPr>
          <w:rFonts w:ascii="Times New Roman" w:hAnsi="Times New Roman" w:cs="Times New Roman"/>
          <w:sz w:val="24"/>
          <w:szCs w:val="24"/>
          <w:lang w:val="en-GB"/>
        </w:rPr>
        <w:t xml:space="preserve"> </w:t>
      </w:r>
      <w:r w:rsidR="007C5D15" w:rsidRPr="00D32271">
        <w:rPr>
          <w:rFonts w:ascii="Times New Roman" w:eastAsia="Times New Roman" w:hAnsi="Times New Roman" w:cs="Times New Roman"/>
          <w:color w:val="222222"/>
          <w:sz w:val="24"/>
          <w:szCs w:val="24"/>
          <w:lang w:eastAsia="sq-AL"/>
        </w:rPr>
        <w:t>Women are also an integral part of labor chain in the rural economy, but most women are involved in informal agricultural duties</w:t>
      </w:r>
      <w:r w:rsidR="007C5D15" w:rsidRPr="00D32271">
        <w:rPr>
          <w:rStyle w:val="FootnoteReference"/>
          <w:rFonts w:ascii="Times New Roman" w:eastAsia="Times New Roman" w:hAnsi="Times New Roman" w:cs="Times New Roman"/>
          <w:color w:val="222222"/>
          <w:sz w:val="24"/>
          <w:szCs w:val="24"/>
          <w:lang w:eastAsia="sq-AL"/>
        </w:rPr>
        <w:footnoteReference w:id="6"/>
      </w:r>
      <w:r w:rsidR="007C5D15" w:rsidRPr="00D32271">
        <w:rPr>
          <w:rFonts w:ascii="Times New Roman" w:eastAsia="Times New Roman" w:hAnsi="Times New Roman" w:cs="Times New Roman"/>
          <w:color w:val="222222"/>
          <w:sz w:val="24"/>
          <w:szCs w:val="24"/>
          <w:lang w:eastAsia="sq-AL"/>
        </w:rPr>
        <w:t>. In fact, we can say that women’s involvement in agricultural is not lacking, but their influence is at a very low level. Women in rural areas are actively involved in carrying out a variety of agribusiness processes, but there is a gap between men and women in decision-making of these processes.</w:t>
      </w:r>
    </w:p>
    <w:p w:rsidR="007C5D15" w:rsidRPr="00EA2E3F" w:rsidRDefault="007C5D15" w:rsidP="00AE0D75">
      <w:pPr>
        <w:spacing w:after="0" w:line="360" w:lineRule="auto"/>
        <w:jc w:val="both"/>
        <w:rPr>
          <w:rFonts w:ascii="Times New Roman" w:eastAsia="MS Mincho" w:hAnsi="Times New Roman" w:cs="Times New Roman"/>
          <w:sz w:val="24"/>
          <w:szCs w:val="24"/>
          <w:lang w:val="en-GB"/>
        </w:rPr>
      </w:pPr>
    </w:p>
    <w:p w:rsidR="004E71AC" w:rsidRPr="00EA2E3F" w:rsidRDefault="004E71AC" w:rsidP="00AE0D75">
      <w:pPr>
        <w:spacing w:after="0" w:line="360" w:lineRule="auto"/>
        <w:ind w:firstLine="720"/>
        <w:jc w:val="both"/>
        <w:rPr>
          <w:rFonts w:ascii="Times New Roman" w:eastAsia="MS Mincho" w:hAnsi="Times New Roman" w:cs="Times New Roman"/>
          <w:sz w:val="24"/>
          <w:szCs w:val="24"/>
          <w:lang w:val="en-GB"/>
        </w:rPr>
      </w:pPr>
      <w:r w:rsidRPr="00EA2E3F">
        <w:rPr>
          <w:rFonts w:ascii="Times New Roman" w:eastAsia="MS Mincho" w:hAnsi="Times New Roman" w:cs="Times New Roman"/>
          <w:sz w:val="24"/>
          <w:szCs w:val="24"/>
          <w:lang w:val="en-GB"/>
        </w:rPr>
        <w:t xml:space="preserve">Roma access to health care services is also at a low level. Lack of health education, lack of health insurance and discrimination issues have a significant impact on community access to services. According to the National Action Plan for the Integration of Roma and Egyptian into the Republic of Albania, a large proportion of the Roma community does not go directly to local health </w:t>
      </w:r>
      <w:r w:rsidR="00B24D54" w:rsidRPr="00EA2E3F">
        <w:rPr>
          <w:rFonts w:ascii="Times New Roman" w:eastAsia="MS Mincho" w:hAnsi="Times New Roman" w:cs="Times New Roman"/>
          <w:sz w:val="24"/>
          <w:szCs w:val="24"/>
          <w:lang w:val="en-GB"/>
        </w:rPr>
        <w:t>centres but</w:t>
      </w:r>
      <w:r w:rsidRPr="00EA2E3F">
        <w:rPr>
          <w:rFonts w:ascii="Times New Roman" w:eastAsia="MS Mincho" w:hAnsi="Times New Roman" w:cs="Times New Roman"/>
          <w:sz w:val="24"/>
          <w:szCs w:val="24"/>
          <w:lang w:val="en-GB"/>
        </w:rPr>
        <w:t xml:space="preserve"> choose to go to hospitals to benefit from the service and often in advanced stages of the disease. However, not receiving services at local centres does not help in creating a culture of “prevention” of health problems and the importance of conducting regular health visits.</w:t>
      </w:r>
    </w:p>
    <w:p w:rsidR="005C7A37" w:rsidRDefault="004E71AC" w:rsidP="00AE0D75">
      <w:pPr>
        <w:spacing w:after="0" w:line="360" w:lineRule="auto"/>
        <w:ind w:firstLine="720"/>
        <w:jc w:val="both"/>
        <w:rPr>
          <w:rFonts w:ascii="Times New Roman" w:eastAsia="MS Mincho" w:hAnsi="Times New Roman" w:cs="Times New Roman"/>
          <w:sz w:val="24"/>
          <w:szCs w:val="24"/>
          <w:lang w:val="en-GB"/>
        </w:rPr>
      </w:pPr>
      <w:r w:rsidRPr="00EA2E3F">
        <w:rPr>
          <w:rFonts w:ascii="Times New Roman" w:eastAsia="MS Mincho" w:hAnsi="Times New Roman" w:cs="Times New Roman"/>
          <w:sz w:val="24"/>
          <w:szCs w:val="24"/>
          <w:lang w:val="en-GB"/>
        </w:rPr>
        <w:t>Considering the actual situation of Roma community and their access in employment, health, education and housing, Amaro- Drom believe that</w:t>
      </w:r>
      <w:r w:rsidR="002944DD" w:rsidRPr="00EA2E3F">
        <w:rPr>
          <w:rFonts w:ascii="Times New Roman" w:eastAsia="MS Mincho" w:hAnsi="Times New Roman" w:cs="Times New Roman"/>
          <w:sz w:val="24"/>
          <w:szCs w:val="24"/>
          <w:lang w:val="en-GB"/>
        </w:rPr>
        <w:t xml:space="preserve"> advocacy should be an integral part of every step toward development. Roma community members need equally to be informed and actively feel supported for their rights. </w:t>
      </w:r>
    </w:p>
    <w:p w:rsidR="00FF2D00" w:rsidRDefault="00FF2D00" w:rsidP="00AE0D75">
      <w:pPr>
        <w:spacing w:after="0" w:line="360" w:lineRule="auto"/>
        <w:ind w:firstLine="720"/>
        <w:jc w:val="both"/>
        <w:rPr>
          <w:rFonts w:ascii="Times New Roman" w:eastAsia="MS Mincho" w:hAnsi="Times New Roman" w:cs="Times New Roman"/>
          <w:sz w:val="24"/>
          <w:szCs w:val="24"/>
          <w:lang w:val="en-GB"/>
        </w:rPr>
      </w:pPr>
    </w:p>
    <w:p w:rsidR="00FF2D00" w:rsidRPr="00EA2E3F" w:rsidRDefault="00FF2D00" w:rsidP="00AE0D75">
      <w:pPr>
        <w:spacing w:after="0" w:line="360" w:lineRule="auto"/>
        <w:ind w:firstLine="720"/>
        <w:jc w:val="both"/>
        <w:rPr>
          <w:rFonts w:ascii="Times New Roman" w:eastAsia="MS Mincho" w:hAnsi="Times New Roman" w:cs="Times New Roman"/>
          <w:sz w:val="24"/>
          <w:szCs w:val="24"/>
          <w:lang w:val="en-GB"/>
        </w:rPr>
      </w:pPr>
    </w:p>
    <w:p w:rsidR="00026E29" w:rsidRPr="00EA2E3F" w:rsidRDefault="00026E29" w:rsidP="00AE0D75">
      <w:pPr>
        <w:spacing w:after="0" w:line="360" w:lineRule="auto"/>
        <w:jc w:val="both"/>
        <w:rPr>
          <w:rFonts w:ascii="Times New Roman" w:eastAsia="MS Mincho" w:hAnsi="Times New Roman" w:cs="Times New Roman"/>
          <w:sz w:val="24"/>
          <w:szCs w:val="24"/>
          <w:lang w:val="en-GB"/>
        </w:rPr>
      </w:pPr>
    </w:p>
    <w:p w:rsidR="005C7A37" w:rsidRPr="00EA2E3F" w:rsidRDefault="00242BF3" w:rsidP="00AE0D75">
      <w:pPr>
        <w:pStyle w:val="Heading2"/>
        <w:spacing w:line="360" w:lineRule="auto"/>
        <w:jc w:val="both"/>
        <w:rPr>
          <w:rFonts w:ascii="Times New Roman" w:eastAsia="MS Mincho" w:hAnsi="Times New Roman" w:cs="Times New Roman"/>
          <w:sz w:val="24"/>
          <w:szCs w:val="24"/>
        </w:rPr>
      </w:pPr>
      <w:bookmarkStart w:id="5" w:name="_Toc30782806"/>
      <w:r w:rsidRPr="00EA2E3F">
        <w:rPr>
          <w:rFonts w:ascii="Times New Roman" w:eastAsia="MS Mincho" w:hAnsi="Times New Roman" w:cs="Times New Roman"/>
          <w:i/>
          <w:sz w:val="24"/>
          <w:szCs w:val="24"/>
        </w:rPr>
        <w:lastRenderedPageBreak/>
        <w:t xml:space="preserve">Organization </w:t>
      </w:r>
      <w:r w:rsidR="007E0DA7" w:rsidRPr="00EA2E3F">
        <w:rPr>
          <w:rFonts w:ascii="Times New Roman" w:eastAsia="MS Mincho" w:hAnsi="Times New Roman" w:cs="Times New Roman"/>
          <w:i/>
          <w:sz w:val="24"/>
          <w:szCs w:val="24"/>
        </w:rPr>
        <w:t>capacity development</w:t>
      </w:r>
      <w:r w:rsidRPr="00EA2E3F">
        <w:rPr>
          <w:rFonts w:ascii="Times New Roman" w:eastAsia="MS Mincho" w:hAnsi="Times New Roman" w:cs="Times New Roman"/>
          <w:i/>
          <w:sz w:val="24"/>
          <w:szCs w:val="24"/>
        </w:rPr>
        <w:t>, staff and organizational management</w:t>
      </w:r>
      <w:bookmarkEnd w:id="5"/>
    </w:p>
    <w:p w:rsidR="005C7A37" w:rsidRPr="00EA2E3F" w:rsidRDefault="005C7A37" w:rsidP="00AE0D75">
      <w:pPr>
        <w:spacing w:after="0" w:line="360" w:lineRule="auto"/>
        <w:jc w:val="both"/>
        <w:rPr>
          <w:rFonts w:ascii="Times New Roman" w:eastAsia="MS Mincho" w:hAnsi="Times New Roman" w:cs="Times New Roman"/>
          <w:sz w:val="24"/>
          <w:szCs w:val="24"/>
        </w:rPr>
      </w:pPr>
    </w:p>
    <w:p w:rsidR="005E4DBF" w:rsidRPr="00EA2E3F" w:rsidRDefault="005E4DBF" w:rsidP="00AE0D75">
      <w:pPr>
        <w:spacing w:line="360" w:lineRule="auto"/>
        <w:contextualSpacing/>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Amaro- Drom has a clear vision, mission, val</w:t>
      </w:r>
      <w:r w:rsidR="00AA1EE0">
        <w:rPr>
          <w:rFonts w:ascii="Times New Roman" w:eastAsia="MS Mincho" w:hAnsi="Times New Roman" w:cs="Times New Roman"/>
          <w:sz w:val="24"/>
          <w:szCs w:val="24"/>
        </w:rPr>
        <w:t xml:space="preserve">ues and organization structure </w:t>
      </w:r>
      <w:r w:rsidR="00526A83">
        <w:rPr>
          <w:rFonts w:ascii="Times New Roman" w:eastAsia="MS Mincho" w:hAnsi="Times New Roman" w:cs="Times New Roman"/>
          <w:sz w:val="24"/>
          <w:szCs w:val="24"/>
        </w:rPr>
        <w:t>that</w:t>
      </w:r>
      <w:r w:rsidRPr="00EA2E3F">
        <w:rPr>
          <w:rFonts w:ascii="Times New Roman" w:eastAsia="MS Mincho" w:hAnsi="Times New Roman" w:cs="Times New Roman"/>
          <w:sz w:val="24"/>
          <w:szCs w:val="24"/>
        </w:rPr>
        <w:t xml:space="preserve"> orientate our work and are</w:t>
      </w:r>
      <w:r w:rsidR="00E57200" w:rsidRPr="00EA2E3F">
        <w:rPr>
          <w:rFonts w:ascii="Times New Roman" w:eastAsia="MS Mincho" w:hAnsi="Times New Roman" w:cs="Times New Roman"/>
          <w:sz w:val="24"/>
          <w:szCs w:val="24"/>
        </w:rPr>
        <w:t xml:space="preserve"> well-</w:t>
      </w:r>
      <w:r w:rsidRPr="00EA2E3F">
        <w:rPr>
          <w:rFonts w:ascii="Times New Roman" w:eastAsia="MS Mincho" w:hAnsi="Times New Roman" w:cs="Times New Roman"/>
          <w:sz w:val="24"/>
          <w:szCs w:val="24"/>
        </w:rPr>
        <w:t xml:space="preserve">known by all staff members of the organization. </w:t>
      </w:r>
    </w:p>
    <w:p w:rsidR="005E4DBF" w:rsidRPr="00EA2E3F" w:rsidRDefault="005E4DBF" w:rsidP="00AE0D75">
      <w:pPr>
        <w:spacing w:line="360" w:lineRule="auto"/>
        <w:ind w:firstLine="720"/>
        <w:contextualSpacing/>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We believe that s</w:t>
      </w:r>
      <w:r w:rsidR="00026E29" w:rsidRPr="00EA2E3F">
        <w:rPr>
          <w:rFonts w:ascii="Times New Roman" w:eastAsia="MS Mincho" w:hAnsi="Times New Roman" w:cs="Times New Roman"/>
          <w:sz w:val="24"/>
          <w:szCs w:val="24"/>
        </w:rPr>
        <w:t>taff is one of the main important and critical resources in</w:t>
      </w:r>
      <w:r w:rsidR="00B7645F" w:rsidRPr="00EA2E3F">
        <w:rPr>
          <w:rFonts w:ascii="Times New Roman" w:eastAsia="MS Mincho" w:hAnsi="Times New Roman" w:cs="Times New Roman"/>
          <w:sz w:val="24"/>
          <w:szCs w:val="24"/>
        </w:rPr>
        <w:t xml:space="preserve"> a</w:t>
      </w:r>
      <w:r w:rsidR="00394FE9" w:rsidRPr="00EA2E3F">
        <w:rPr>
          <w:rFonts w:ascii="Times New Roman" w:eastAsia="MS Mincho" w:hAnsi="Times New Roman" w:cs="Times New Roman"/>
          <w:sz w:val="24"/>
          <w:szCs w:val="24"/>
        </w:rPr>
        <w:t>n</w:t>
      </w:r>
      <w:r w:rsidR="00001C73">
        <w:rPr>
          <w:rFonts w:ascii="Times New Roman" w:eastAsia="MS Mincho" w:hAnsi="Times New Roman" w:cs="Times New Roman"/>
          <w:sz w:val="24"/>
          <w:szCs w:val="24"/>
        </w:rPr>
        <w:t xml:space="preserve"> </w:t>
      </w:r>
      <w:r w:rsidR="00026E29" w:rsidRPr="00EA2E3F">
        <w:rPr>
          <w:rFonts w:ascii="Times New Roman" w:eastAsia="MS Mincho" w:hAnsi="Times New Roman" w:cs="Times New Roman"/>
          <w:sz w:val="24"/>
          <w:szCs w:val="24"/>
        </w:rPr>
        <w:t>organization.</w:t>
      </w:r>
      <w:r w:rsidR="007C5D15">
        <w:rPr>
          <w:rFonts w:ascii="Times New Roman" w:eastAsia="MS Mincho" w:hAnsi="Times New Roman" w:cs="Times New Roman"/>
          <w:sz w:val="24"/>
          <w:szCs w:val="24"/>
        </w:rPr>
        <w:t xml:space="preserve"> </w:t>
      </w:r>
      <w:r w:rsidR="00394FE9" w:rsidRPr="00EA2E3F">
        <w:rPr>
          <w:rFonts w:ascii="Times New Roman" w:eastAsia="MS Mincho" w:hAnsi="Times New Roman" w:cs="Times New Roman"/>
          <w:sz w:val="24"/>
          <w:szCs w:val="24"/>
        </w:rPr>
        <w:t>S</w:t>
      </w:r>
      <w:r w:rsidR="00026E29" w:rsidRPr="00EA2E3F">
        <w:rPr>
          <w:rFonts w:ascii="Times New Roman" w:eastAsia="MS Mincho" w:hAnsi="Times New Roman" w:cs="Times New Roman"/>
          <w:sz w:val="24"/>
          <w:szCs w:val="24"/>
        </w:rPr>
        <w:t xml:space="preserve">taff should be motivated, trained and supported in order to guarantee </w:t>
      </w:r>
      <w:r w:rsidR="00B7645F" w:rsidRPr="00EA2E3F">
        <w:rPr>
          <w:rFonts w:ascii="Times New Roman" w:eastAsia="MS Mincho" w:hAnsi="Times New Roman" w:cs="Times New Roman"/>
          <w:sz w:val="24"/>
          <w:szCs w:val="24"/>
        </w:rPr>
        <w:t>a successful performance and organization climate.</w:t>
      </w:r>
    </w:p>
    <w:p w:rsidR="005E4DBF" w:rsidRPr="00EA2E3F" w:rsidRDefault="00B7645F" w:rsidP="00AE0D75">
      <w:pPr>
        <w:spacing w:line="360" w:lineRule="auto"/>
        <w:ind w:firstLine="720"/>
        <w:contextualSpacing/>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 xml:space="preserve"> Amaro -Drom has a professional and trained staff, however as the environment change</w:t>
      </w:r>
      <w:r w:rsidR="005E4DBF" w:rsidRPr="00EA2E3F">
        <w:rPr>
          <w:rFonts w:ascii="Times New Roman" w:eastAsia="MS Mincho" w:hAnsi="Times New Roman" w:cs="Times New Roman"/>
          <w:sz w:val="24"/>
          <w:szCs w:val="24"/>
        </w:rPr>
        <w:t>s</w:t>
      </w:r>
      <w:r w:rsidRPr="00EA2E3F">
        <w:rPr>
          <w:rFonts w:ascii="Times New Roman" w:eastAsia="MS Mincho" w:hAnsi="Times New Roman" w:cs="Times New Roman"/>
          <w:sz w:val="24"/>
          <w:szCs w:val="24"/>
        </w:rPr>
        <w:t xml:space="preserve"> and newly challenges appear, the need for training and updated information </w:t>
      </w:r>
      <w:r w:rsidR="00001C73" w:rsidRPr="00EA2E3F">
        <w:rPr>
          <w:rFonts w:ascii="Times New Roman" w:eastAsia="MS Mincho" w:hAnsi="Times New Roman" w:cs="Times New Roman"/>
          <w:sz w:val="24"/>
          <w:szCs w:val="24"/>
        </w:rPr>
        <w:t>remain</w:t>
      </w:r>
      <w:r w:rsidRPr="00EA2E3F">
        <w:rPr>
          <w:rFonts w:ascii="Times New Roman" w:eastAsia="MS Mincho" w:hAnsi="Times New Roman" w:cs="Times New Roman"/>
          <w:sz w:val="24"/>
          <w:szCs w:val="24"/>
        </w:rPr>
        <w:t xml:space="preserve">.  </w:t>
      </w:r>
    </w:p>
    <w:p w:rsidR="007C5D15" w:rsidRDefault="00B7645F" w:rsidP="00AE0D75">
      <w:pPr>
        <w:spacing w:line="360" w:lineRule="auto"/>
        <w:ind w:firstLine="720"/>
        <w:contextualSpacing/>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Furthermore, Amaro-Drom has planned to implement three main strategies</w:t>
      </w:r>
      <w:r w:rsidR="005E4DBF" w:rsidRPr="00EA2E3F">
        <w:rPr>
          <w:rFonts w:ascii="Times New Roman" w:eastAsia="MS Mincho" w:hAnsi="Times New Roman" w:cs="Times New Roman"/>
          <w:sz w:val="24"/>
          <w:szCs w:val="24"/>
        </w:rPr>
        <w:t xml:space="preserve"> and policies</w:t>
      </w:r>
      <w:r w:rsidRPr="00EA2E3F">
        <w:rPr>
          <w:rFonts w:ascii="Times New Roman" w:eastAsia="MS Mincho" w:hAnsi="Times New Roman" w:cs="Times New Roman"/>
          <w:sz w:val="24"/>
          <w:szCs w:val="24"/>
        </w:rPr>
        <w:t xml:space="preserve">, specifically </w:t>
      </w:r>
      <w:r w:rsidR="00394FE9" w:rsidRPr="00EA2E3F">
        <w:rPr>
          <w:rFonts w:ascii="Times New Roman" w:eastAsia="MS Mincho" w:hAnsi="Times New Roman" w:cs="Times New Roman"/>
          <w:sz w:val="24"/>
          <w:szCs w:val="24"/>
        </w:rPr>
        <w:t>S</w:t>
      </w:r>
      <w:r w:rsidRPr="00EA2E3F">
        <w:rPr>
          <w:rFonts w:ascii="Times New Roman" w:eastAsia="MS Mincho" w:hAnsi="Times New Roman" w:cs="Times New Roman"/>
          <w:sz w:val="24"/>
          <w:szCs w:val="24"/>
        </w:rPr>
        <w:t xml:space="preserve">trategic </w:t>
      </w:r>
      <w:r w:rsidR="00394FE9" w:rsidRPr="00EA2E3F">
        <w:rPr>
          <w:rFonts w:ascii="Times New Roman" w:eastAsia="MS Mincho" w:hAnsi="Times New Roman" w:cs="Times New Roman"/>
          <w:sz w:val="24"/>
          <w:szCs w:val="24"/>
        </w:rPr>
        <w:t>P</w:t>
      </w:r>
      <w:r w:rsidRPr="00EA2E3F">
        <w:rPr>
          <w:rFonts w:ascii="Times New Roman" w:eastAsia="MS Mincho" w:hAnsi="Times New Roman" w:cs="Times New Roman"/>
          <w:sz w:val="24"/>
          <w:szCs w:val="24"/>
        </w:rPr>
        <w:t xml:space="preserve">lan 2020-2024; Gender Policy and </w:t>
      </w:r>
      <w:r w:rsidR="00394FE9" w:rsidRPr="00EA2E3F">
        <w:rPr>
          <w:rFonts w:ascii="Times New Roman" w:eastAsia="MS Mincho" w:hAnsi="Times New Roman" w:cs="Times New Roman"/>
          <w:sz w:val="24"/>
          <w:szCs w:val="24"/>
        </w:rPr>
        <w:t>S</w:t>
      </w:r>
      <w:r w:rsidRPr="00EA2E3F">
        <w:rPr>
          <w:rFonts w:ascii="Times New Roman" w:eastAsia="MS Mincho" w:hAnsi="Times New Roman" w:cs="Times New Roman"/>
          <w:sz w:val="24"/>
          <w:szCs w:val="24"/>
        </w:rPr>
        <w:t xml:space="preserve">trategic </w:t>
      </w:r>
      <w:r w:rsidR="00394FE9" w:rsidRPr="00EA2E3F">
        <w:rPr>
          <w:rFonts w:ascii="Times New Roman" w:eastAsia="MS Mincho" w:hAnsi="Times New Roman" w:cs="Times New Roman"/>
          <w:sz w:val="24"/>
          <w:szCs w:val="24"/>
        </w:rPr>
        <w:t>C</w:t>
      </w:r>
      <w:r w:rsidRPr="00EA2E3F">
        <w:rPr>
          <w:rFonts w:ascii="Times New Roman" w:eastAsia="MS Mincho" w:hAnsi="Times New Roman" w:cs="Times New Roman"/>
          <w:sz w:val="24"/>
          <w:szCs w:val="24"/>
        </w:rPr>
        <w:t xml:space="preserve">ommunication </w:t>
      </w:r>
      <w:r w:rsidR="00394FE9" w:rsidRPr="00EA2E3F">
        <w:rPr>
          <w:rFonts w:ascii="Times New Roman" w:eastAsia="MS Mincho" w:hAnsi="Times New Roman" w:cs="Times New Roman"/>
          <w:sz w:val="24"/>
          <w:szCs w:val="24"/>
        </w:rPr>
        <w:t>P</w:t>
      </w:r>
      <w:r w:rsidRPr="00EA2E3F">
        <w:rPr>
          <w:rFonts w:ascii="Times New Roman" w:eastAsia="MS Mincho" w:hAnsi="Times New Roman" w:cs="Times New Roman"/>
          <w:sz w:val="24"/>
          <w:szCs w:val="24"/>
        </w:rPr>
        <w:t xml:space="preserve">lan. </w:t>
      </w:r>
      <w:r w:rsidR="00394FE9" w:rsidRPr="00EA2E3F">
        <w:rPr>
          <w:rFonts w:ascii="Times New Roman" w:eastAsia="MS Mincho" w:hAnsi="Times New Roman" w:cs="Times New Roman"/>
          <w:sz w:val="24"/>
          <w:szCs w:val="24"/>
        </w:rPr>
        <w:t>Each of them will give a new reorientation for the organization</w:t>
      </w:r>
      <w:r w:rsidR="005E4DBF" w:rsidRPr="00EA2E3F">
        <w:rPr>
          <w:rFonts w:ascii="Times New Roman" w:eastAsia="MS Mincho" w:hAnsi="Times New Roman" w:cs="Times New Roman"/>
          <w:sz w:val="24"/>
          <w:szCs w:val="24"/>
        </w:rPr>
        <w:t>al management</w:t>
      </w:r>
      <w:r w:rsidR="00394FE9" w:rsidRPr="00EA2E3F">
        <w:rPr>
          <w:rFonts w:ascii="Times New Roman" w:eastAsia="MS Mincho" w:hAnsi="Times New Roman" w:cs="Times New Roman"/>
          <w:sz w:val="24"/>
          <w:szCs w:val="24"/>
        </w:rPr>
        <w:t xml:space="preserve"> and e</w:t>
      </w:r>
      <w:r w:rsidRPr="00EA2E3F">
        <w:rPr>
          <w:rFonts w:ascii="Times New Roman" w:eastAsia="MS Mincho" w:hAnsi="Times New Roman" w:cs="Times New Roman"/>
          <w:sz w:val="24"/>
          <w:szCs w:val="24"/>
        </w:rPr>
        <w:t>ach of them requires well prepared and trained staff, with the adequate capabilities to perform the arranged</w:t>
      </w:r>
      <w:r w:rsidR="004B0993" w:rsidRPr="00EA2E3F">
        <w:rPr>
          <w:rFonts w:ascii="Times New Roman" w:eastAsia="MS Mincho" w:hAnsi="Times New Roman" w:cs="Times New Roman"/>
          <w:sz w:val="24"/>
          <w:szCs w:val="24"/>
        </w:rPr>
        <w:t xml:space="preserve"> duties and activities. </w:t>
      </w:r>
    </w:p>
    <w:p w:rsidR="00242BF3" w:rsidRPr="00EA2E3F" w:rsidRDefault="004B0993" w:rsidP="00AE0D75">
      <w:pPr>
        <w:spacing w:line="360" w:lineRule="auto"/>
        <w:ind w:firstLine="720"/>
        <w:contextualSpacing/>
        <w:jc w:val="both"/>
        <w:rPr>
          <w:rFonts w:ascii="Times New Roman" w:eastAsia="MS Mincho" w:hAnsi="Times New Roman" w:cs="Times New Roman"/>
          <w:sz w:val="24"/>
          <w:szCs w:val="24"/>
        </w:rPr>
      </w:pPr>
      <w:r w:rsidRPr="00EA2E3F">
        <w:rPr>
          <w:rFonts w:ascii="Times New Roman" w:eastAsia="MS Mincho" w:hAnsi="Times New Roman" w:cs="Times New Roman"/>
          <w:sz w:val="24"/>
          <w:szCs w:val="24"/>
        </w:rPr>
        <w:t>Strat</w:t>
      </w:r>
      <w:r w:rsidR="00526A83">
        <w:rPr>
          <w:rFonts w:ascii="Times New Roman" w:eastAsia="MS Mincho" w:hAnsi="Times New Roman" w:cs="Times New Roman"/>
          <w:sz w:val="24"/>
          <w:szCs w:val="24"/>
        </w:rPr>
        <w:t>egic partners expect from Amaro-</w:t>
      </w:r>
      <w:r w:rsidRPr="00EA2E3F">
        <w:rPr>
          <w:rFonts w:ascii="Times New Roman" w:eastAsia="MS Mincho" w:hAnsi="Times New Roman" w:cs="Times New Roman"/>
          <w:sz w:val="24"/>
          <w:szCs w:val="24"/>
        </w:rPr>
        <w:t>Drom effective management, improved quality standards and successful project implementations.</w:t>
      </w:r>
    </w:p>
    <w:p w:rsidR="004B0993" w:rsidRPr="00EA2E3F" w:rsidRDefault="00242BF3" w:rsidP="00AE0D75">
      <w:pPr>
        <w:pStyle w:val="Heading2"/>
        <w:tabs>
          <w:tab w:val="left" w:pos="6090"/>
        </w:tabs>
        <w:spacing w:line="360" w:lineRule="auto"/>
        <w:rPr>
          <w:rFonts w:ascii="Times New Roman" w:eastAsia="MS Mincho" w:hAnsi="Times New Roman" w:cs="Times New Roman"/>
          <w:i/>
          <w:sz w:val="24"/>
          <w:szCs w:val="24"/>
        </w:rPr>
      </w:pPr>
      <w:bookmarkStart w:id="6" w:name="_Toc30782807"/>
      <w:r w:rsidRPr="00EA2E3F">
        <w:rPr>
          <w:rFonts w:ascii="Times New Roman" w:eastAsia="MS Mincho" w:hAnsi="Times New Roman" w:cs="Times New Roman"/>
          <w:i/>
          <w:sz w:val="24"/>
          <w:szCs w:val="24"/>
        </w:rPr>
        <w:t>D</w:t>
      </w:r>
      <w:r w:rsidR="00394FE9" w:rsidRPr="00EA2E3F">
        <w:rPr>
          <w:rFonts w:ascii="Times New Roman" w:eastAsia="MS Mincho" w:hAnsi="Times New Roman" w:cs="Times New Roman"/>
          <w:i/>
          <w:sz w:val="24"/>
          <w:szCs w:val="24"/>
        </w:rPr>
        <w:t>onations management and financial resources</w:t>
      </w:r>
      <w:bookmarkEnd w:id="6"/>
      <w:r w:rsidR="005E4DBF" w:rsidRPr="00EA2E3F">
        <w:rPr>
          <w:rFonts w:ascii="Times New Roman" w:eastAsia="MS Mincho" w:hAnsi="Times New Roman" w:cs="Times New Roman"/>
          <w:i/>
          <w:sz w:val="24"/>
          <w:szCs w:val="24"/>
        </w:rPr>
        <w:tab/>
      </w:r>
    </w:p>
    <w:p w:rsidR="00B50B46" w:rsidRPr="00EA2E3F" w:rsidRDefault="00B50B46" w:rsidP="00AE0D75">
      <w:pPr>
        <w:spacing w:line="360" w:lineRule="auto"/>
        <w:contextualSpacing/>
        <w:jc w:val="both"/>
        <w:rPr>
          <w:rFonts w:ascii="Times New Roman" w:eastAsia="Cambria" w:hAnsi="Times New Roman" w:cs="Times New Roman"/>
          <w:sz w:val="24"/>
          <w:szCs w:val="24"/>
        </w:rPr>
      </w:pPr>
      <w:r w:rsidRPr="00EA2E3F">
        <w:rPr>
          <w:rFonts w:ascii="Times New Roman" w:hAnsi="Times New Roman" w:cs="Times New Roman"/>
          <w:sz w:val="24"/>
          <w:szCs w:val="24"/>
        </w:rPr>
        <w:t xml:space="preserve">Donations support is critical for our effective project and programs implementation.  </w:t>
      </w:r>
      <w:r w:rsidRPr="00EA2E3F">
        <w:rPr>
          <w:rFonts w:ascii="Times New Roman" w:eastAsia="Cambria" w:hAnsi="Times New Roman" w:cs="Times New Roman"/>
          <w:sz w:val="24"/>
          <w:szCs w:val="24"/>
        </w:rPr>
        <w:t>Partners and donators are the most valuable and important part of our work toward Roma integration. We cooperate wi</w:t>
      </w:r>
      <w:r w:rsidR="0016379F">
        <w:rPr>
          <w:rFonts w:ascii="Times New Roman" w:eastAsia="Cambria" w:hAnsi="Times New Roman" w:cs="Times New Roman"/>
          <w:sz w:val="24"/>
          <w:szCs w:val="24"/>
        </w:rPr>
        <w:t>th several donators such as We E</w:t>
      </w:r>
      <w:r w:rsidRPr="00EA2E3F">
        <w:rPr>
          <w:rFonts w:ascii="Times New Roman" w:eastAsia="Cambria" w:hAnsi="Times New Roman" w:cs="Times New Roman"/>
          <w:sz w:val="24"/>
          <w:szCs w:val="24"/>
        </w:rPr>
        <w:t xml:space="preserve">ffect, Radihjalpen, </w:t>
      </w:r>
      <w:r w:rsidRPr="00EA2E3F">
        <w:rPr>
          <w:rFonts w:ascii="Times New Roman" w:eastAsia="Cambria" w:hAnsi="Times New Roman" w:cs="Times New Roman"/>
          <w:color w:val="000000"/>
          <w:sz w:val="24"/>
          <w:szCs w:val="24"/>
        </w:rPr>
        <w:t xml:space="preserve">EU </w:t>
      </w:r>
      <w:r w:rsidRPr="00EA2E3F">
        <w:rPr>
          <w:rFonts w:ascii="Times New Roman" w:eastAsia="Cambria" w:hAnsi="Times New Roman" w:cs="Times New Roman"/>
          <w:sz w:val="24"/>
          <w:szCs w:val="24"/>
        </w:rPr>
        <w:t xml:space="preserve">Delegation to Albania, UNICEF, Open Society Foundation in Albania, Terres des Homme, Roma Education Fund, Swiss contact, UNDP, Heifer, Decade of Roma Inclusion Secretariat Foundation, who have supported us in various projects. </w:t>
      </w:r>
    </w:p>
    <w:p w:rsidR="00B50B46" w:rsidRPr="00EA2E3F" w:rsidRDefault="00B50B46" w:rsidP="00AE0D75">
      <w:pPr>
        <w:spacing w:line="360" w:lineRule="auto"/>
        <w:ind w:firstLine="720"/>
        <w:contextualSpacing/>
        <w:jc w:val="both"/>
        <w:rPr>
          <w:rFonts w:ascii="Times New Roman" w:eastAsia="Cambria" w:hAnsi="Times New Roman" w:cs="Times New Roman"/>
          <w:sz w:val="24"/>
          <w:szCs w:val="24"/>
        </w:rPr>
      </w:pPr>
      <w:r w:rsidRPr="00EA2E3F">
        <w:rPr>
          <w:rFonts w:ascii="Times New Roman" w:eastAsia="Cambria" w:hAnsi="Times New Roman" w:cs="Times New Roman"/>
          <w:sz w:val="24"/>
          <w:szCs w:val="24"/>
        </w:rPr>
        <w:t xml:space="preserve">Some of the main Amaro </w:t>
      </w:r>
      <w:r w:rsidR="00EC10C3">
        <w:rPr>
          <w:rFonts w:ascii="Times New Roman" w:eastAsia="Cambria" w:hAnsi="Times New Roman" w:cs="Times New Roman"/>
          <w:sz w:val="24"/>
          <w:szCs w:val="24"/>
        </w:rPr>
        <w:t xml:space="preserve">- </w:t>
      </w:r>
      <w:r w:rsidRPr="00EA2E3F">
        <w:rPr>
          <w:rFonts w:ascii="Times New Roman" w:eastAsia="Cambria" w:hAnsi="Times New Roman" w:cs="Times New Roman"/>
          <w:sz w:val="24"/>
          <w:szCs w:val="24"/>
        </w:rPr>
        <w:t xml:space="preserve">Drom’s project would not be initiated without the assistance and support of our donors and partners. However, the </w:t>
      </w:r>
      <w:r w:rsidR="00D45DF3" w:rsidRPr="00EA2E3F">
        <w:rPr>
          <w:rFonts w:ascii="Times New Roman" w:eastAsia="Cambria" w:hAnsi="Times New Roman" w:cs="Times New Roman"/>
          <w:sz w:val="24"/>
          <w:szCs w:val="24"/>
        </w:rPr>
        <w:t xml:space="preserve">need for increased number of donators supporting our initiatives, as well as the need for maintaining effective relationship with the existing donators </w:t>
      </w:r>
      <w:r w:rsidR="00B24D54" w:rsidRPr="00EA2E3F">
        <w:rPr>
          <w:rFonts w:ascii="Times New Roman" w:eastAsia="Cambria" w:hAnsi="Times New Roman" w:cs="Times New Roman"/>
          <w:sz w:val="24"/>
          <w:szCs w:val="24"/>
        </w:rPr>
        <w:t>remains</w:t>
      </w:r>
      <w:r w:rsidRPr="00EA2E3F">
        <w:rPr>
          <w:rFonts w:ascii="Times New Roman" w:eastAsia="Cambria" w:hAnsi="Times New Roman" w:cs="Times New Roman"/>
          <w:sz w:val="24"/>
          <w:szCs w:val="24"/>
        </w:rPr>
        <w:t>. This requires effective mechanism which will assure effective donations management</w:t>
      </w:r>
      <w:r w:rsidR="00D45DF3" w:rsidRPr="00EA2E3F">
        <w:rPr>
          <w:rFonts w:ascii="Times New Roman" w:eastAsia="Cambria" w:hAnsi="Times New Roman" w:cs="Times New Roman"/>
          <w:sz w:val="24"/>
          <w:szCs w:val="24"/>
        </w:rPr>
        <w:t xml:space="preserve">, transparency in the use of funds </w:t>
      </w:r>
      <w:r w:rsidRPr="00EA2E3F">
        <w:rPr>
          <w:rFonts w:ascii="Times New Roman" w:eastAsia="Cambria" w:hAnsi="Times New Roman" w:cs="Times New Roman"/>
          <w:sz w:val="24"/>
          <w:szCs w:val="24"/>
        </w:rPr>
        <w:t xml:space="preserve">and increased financial resources. </w:t>
      </w:r>
    </w:p>
    <w:p w:rsidR="00B50B46" w:rsidRPr="00EA2E3F" w:rsidRDefault="00B50B46" w:rsidP="00AE0D75">
      <w:pPr>
        <w:spacing w:line="360" w:lineRule="auto"/>
        <w:ind w:firstLine="720"/>
        <w:contextualSpacing/>
        <w:jc w:val="both"/>
        <w:rPr>
          <w:rFonts w:ascii="Times New Roman" w:eastAsia="Cambria" w:hAnsi="Times New Roman" w:cs="Times New Roman"/>
          <w:sz w:val="24"/>
          <w:szCs w:val="24"/>
        </w:rPr>
      </w:pPr>
    </w:p>
    <w:p w:rsidR="00B50B46" w:rsidRPr="00EA2E3F" w:rsidRDefault="00D45DF3" w:rsidP="00AE0D75">
      <w:pPr>
        <w:pStyle w:val="Heading1"/>
        <w:spacing w:line="360" w:lineRule="auto"/>
        <w:rPr>
          <w:rFonts w:ascii="Times New Roman" w:hAnsi="Times New Roman" w:cs="Times New Roman"/>
          <w:i/>
          <w:sz w:val="24"/>
          <w:szCs w:val="24"/>
        </w:rPr>
      </w:pPr>
      <w:bookmarkStart w:id="7" w:name="_Toc30782808"/>
      <w:r w:rsidRPr="00EA2E3F">
        <w:rPr>
          <w:rFonts w:ascii="Times New Roman" w:hAnsi="Times New Roman" w:cs="Times New Roman"/>
          <w:i/>
          <w:sz w:val="24"/>
          <w:szCs w:val="24"/>
        </w:rPr>
        <w:lastRenderedPageBreak/>
        <w:t>Network and Partnership</w:t>
      </w:r>
      <w:bookmarkEnd w:id="7"/>
    </w:p>
    <w:p w:rsidR="00203F46" w:rsidRPr="00EA2E3F" w:rsidRDefault="00203F46" w:rsidP="00AE0D75">
      <w:pPr>
        <w:pStyle w:val="Heading1"/>
        <w:spacing w:line="360" w:lineRule="auto"/>
        <w:contextualSpacing/>
        <w:jc w:val="both"/>
        <w:rPr>
          <w:rFonts w:ascii="Times New Roman" w:eastAsia="MS Mincho" w:hAnsi="Times New Roman" w:cs="Times New Roman"/>
          <w:b w:val="0"/>
          <w:color w:val="000000" w:themeColor="text1"/>
          <w:sz w:val="24"/>
          <w:szCs w:val="24"/>
        </w:rPr>
      </w:pPr>
    </w:p>
    <w:p w:rsidR="00203F46" w:rsidRPr="003223F9" w:rsidRDefault="00334D48" w:rsidP="003223F9">
      <w:pPr>
        <w:spacing w:line="360" w:lineRule="auto"/>
        <w:jc w:val="both"/>
        <w:rPr>
          <w:rFonts w:ascii="Times New Roman" w:hAnsi="Times New Roman" w:cs="Times New Roman"/>
          <w:b/>
          <w:sz w:val="24"/>
          <w:szCs w:val="24"/>
        </w:rPr>
      </w:pPr>
      <w:r w:rsidRPr="003223F9">
        <w:rPr>
          <w:rFonts w:ascii="Times New Roman" w:hAnsi="Times New Roman" w:cs="Times New Roman"/>
          <w:sz w:val="24"/>
          <w:szCs w:val="24"/>
        </w:rPr>
        <w:t xml:space="preserve">Coordination between Amaro- Drom and other </w:t>
      </w:r>
      <w:r w:rsidR="001E627D" w:rsidRPr="003223F9">
        <w:rPr>
          <w:rFonts w:ascii="Times New Roman" w:hAnsi="Times New Roman" w:cs="Times New Roman"/>
          <w:sz w:val="24"/>
          <w:szCs w:val="24"/>
        </w:rPr>
        <w:t>institutions</w:t>
      </w:r>
      <w:r w:rsidR="00203F46" w:rsidRPr="003223F9">
        <w:rPr>
          <w:rFonts w:ascii="Times New Roman" w:hAnsi="Times New Roman" w:cs="Times New Roman"/>
          <w:sz w:val="24"/>
          <w:szCs w:val="24"/>
        </w:rPr>
        <w:t xml:space="preserve"> or organizations</w:t>
      </w:r>
      <w:r w:rsidRPr="003223F9">
        <w:rPr>
          <w:rFonts w:ascii="Times New Roman" w:hAnsi="Times New Roman" w:cs="Times New Roman"/>
          <w:sz w:val="24"/>
          <w:szCs w:val="24"/>
        </w:rPr>
        <w:t xml:space="preserve"> is vital to progress in our mission</w:t>
      </w:r>
      <w:r w:rsidR="004C7F9B" w:rsidRPr="003223F9">
        <w:rPr>
          <w:rFonts w:ascii="Times New Roman" w:hAnsi="Times New Roman" w:cs="Times New Roman"/>
          <w:sz w:val="24"/>
          <w:szCs w:val="24"/>
        </w:rPr>
        <w:t xml:space="preserve">. </w:t>
      </w:r>
      <w:r w:rsidR="00203F46" w:rsidRPr="003223F9">
        <w:rPr>
          <w:rFonts w:ascii="Times New Roman" w:hAnsi="Times New Roman" w:cs="Times New Roman"/>
          <w:sz w:val="24"/>
          <w:szCs w:val="24"/>
        </w:rPr>
        <w:t xml:space="preserve">The Organization has a solid collaboration with local and central government. This cooperation is essential to achieve our goals therefore it is important to take into consideration the role of government and other actors in center, local level, and opportunities for common initiatives. Especially cooperation’s have been critical in fields like education, health, </w:t>
      </w:r>
      <w:r w:rsidR="00B61EB7" w:rsidRPr="003223F9">
        <w:rPr>
          <w:rFonts w:ascii="Times New Roman" w:hAnsi="Times New Roman" w:cs="Times New Roman"/>
          <w:sz w:val="24"/>
          <w:szCs w:val="24"/>
        </w:rPr>
        <w:t>and employment</w:t>
      </w:r>
      <w:r w:rsidR="00C962D9">
        <w:rPr>
          <w:rFonts w:ascii="Times New Roman" w:hAnsi="Times New Roman" w:cs="Times New Roman"/>
          <w:sz w:val="24"/>
          <w:szCs w:val="24"/>
        </w:rPr>
        <w:t xml:space="preserve"> </w:t>
      </w:r>
      <w:r w:rsidR="00203F46" w:rsidRPr="003223F9">
        <w:rPr>
          <w:rFonts w:ascii="Times New Roman" w:hAnsi="Times New Roman" w:cs="Times New Roman"/>
          <w:sz w:val="24"/>
          <w:szCs w:val="24"/>
        </w:rPr>
        <w:t xml:space="preserve">and housing.  </w:t>
      </w:r>
    </w:p>
    <w:p w:rsidR="004C7F9B" w:rsidRPr="003223F9" w:rsidRDefault="00203F46" w:rsidP="003223F9">
      <w:pPr>
        <w:spacing w:line="360" w:lineRule="auto"/>
        <w:jc w:val="both"/>
        <w:rPr>
          <w:rFonts w:ascii="Times New Roman" w:hAnsi="Times New Roman" w:cs="Times New Roman"/>
          <w:b/>
          <w:sz w:val="24"/>
          <w:szCs w:val="24"/>
        </w:rPr>
      </w:pPr>
      <w:r w:rsidRPr="003223F9">
        <w:rPr>
          <w:rFonts w:ascii="Times New Roman" w:hAnsi="Times New Roman" w:cs="Times New Roman"/>
          <w:sz w:val="24"/>
          <w:szCs w:val="24"/>
        </w:rPr>
        <w:t>Regarding Non- profit Organizations t</w:t>
      </w:r>
      <w:r w:rsidR="004C7F9B" w:rsidRPr="003223F9">
        <w:rPr>
          <w:rFonts w:ascii="Times New Roman" w:hAnsi="Times New Roman" w:cs="Times New Roman"/>
          <w:sz w:val="24"/>
          <w:szCs w:val="24"/>
        </w:rPr>
        <w:t>here are</w:t>
      </w:r>
      <w:r w:rsidR="00B61EB7">
        <w:rPr>
          <w:rFonts w:ascii="Times New Roman" w:hAnsi="Times New Roman" w:cs="Times New Roman"/>
          <w:sz w:val="24"/>
          <w:szCs w:val="24"/>
        </w:rPr>
        <w:t xml:space="preserve"> </w:t>
      </w:r>
      <w:r w:rsidR="00B24D54">
        <w:rPr>
          <w:rFonts w:ascii="Times New Roman" w:hAnsi="Times New Roman" w:cs="Times New Roman"/>
          <w:sz w:val="24"/>
          <w:szCs w:val="24"/>
        </w:rPr>
        <w:t>several</w:t>
      </w:r>
      <w:r w:rsidR="00B61EB7">
        <w:rPr>
          <w:rFonts w:ascii="Times New Roman" w:hAnsi="Times New Roman" w:cs="Times New Roman"/>
          <w:sz w:val="24"/>
          <w:szCs w:val="24"/>
        </w:rPr>
        <w:t xml:space="preserve"> organizations that</w:t>
      </w:r>
      <w:r w:rsidRPr="003223F9">
        <w:rPr>
          <w:rFonts w:ascii="Times New Roman" w:hAnsi="Times New Roman" w:cs="Times New Roman"/>
          <w:sz w:val="24"/>
          <w:szCs w:val="24"/>
        </w:rPr>
        <w:t xml:space="preserve"> A</w:t>
      </w:r>
      <w:r w:rsidR="004C7F9B" w:rsidRPr="003223F9">
        <w:rPr>
          <w:rFonts w:ascii="Times New Roman" w:hAnsi="Times New Roman" w:cs="Times New Roman"/>
          <w:sz w:val="24"/>
          <w:szCs w:val="24"/>
        </w:rPr>
        <w:t xml:space="preserve">maro- Drom has cooperated </w:t>
      </w:r>
      <w:r w:rsidR="0001248D" w:rsidRPr="00B24D54">
        <w:rPr>
          <w:rFonts w:ascii="Times New Roman" w:hAnsi="Times New Roman" w:cs="Times New Roman"/>
          <w:sz w:val="24"/>
          <w:szCs w:val="24"/>
        </w:rPr>
        <w:t xml:space="preserve">including National Network member NGOs </w:t>
      </w:r>
      <w:r w:rsidR="004C7F9B" w:rsidRPr="003223F9">
        <w:rPr>
          <w:rFonts w:ascii="Times New Roman" w:hAnsi="Times New Roman" w:cs="Times New Roman"/>
          <w:sz w:val="24"/>
          <w:szCs w:val="24"/>
        </w:rPr>
        <w:t xml:space="preserve">. </w:t>
      </w:r>
      <w:r w:rsidR="00880D31" w:rsidRPr="003223F9">
        <w:rPr>
          <w:rFonts w:ascii="Times New Roman" w:hAnsi="Times New Roman" w:cs="Times New Roman"/>
          <w:sz w:val="24"/>
          <w:szCs w:val="24"/>
        </w:rPr>
        <w:t>However,</w:t>
      </w:r>
      <w:r w:rsidR="004C7F9B" w:rsidRPr="003223F9">
        <w:rPr>
          <w:rFonts w:ascii="Times New Roman" w:hAnsi="Times New Roman" w:cs="Times New Roman"/>
          <w:sz w:val="24"/>
          <w:szCs w:val="24"/>
        </w:rPr>
        <w:t xml:space="preserve"> a stronger coordination </w:t>
      </w:r>
      <w:r w:rsidR="00CE02ED">
        <w:rPr>
          <w:rFonts w:ascii="Times New Roman" w:hAnsi="Times New Roman" w:cs="Times New Roman"/>
          <w:sz w:val="24"/>
          <w:szCs w:val="24"/>
        </w:rPr>
        <w:t xml:space="preserve">with other non- profit organizations </w:t>
      </w:r>
      <w:r w:rsidR="004C7F9B" w:rsidRPr="003223F9">
        <w:rPr>
          <w:rFonts w:ascii="Times New Roman" w:hAnsi="Times New Roman" w:cs="Times New Roman"/>
          <w:sz w:val="24"/>
          <w:szCs w:val="24"/>
        </w:rPr>
        <w:t>is necessary</w:t>
      </w:r>
      <w:r w:rsidR="00CE02ED">
        <w:rPr>
          <w:rFonts w:ascii="Times New Roman" w:hAnsi="Times New Roman" w:cs="Times New Roman"/>
          <w:sz w:val="24"/>
          <w:szCs w:val="24"/>
        </w:rPr>
        <w:t>,</w:t>
      </w:r>
      <w:r w:rsidR="004C7F9B" w:rsidRPr="003223F9">
        <w:rPr>
          <w:rFonts w:ascii="Times New Roman" w:hAnsi="Times New Roman" w:cs="Times New Roman"/>
          <w:sz w:val="24"/>
          <w:szCs w:val="24"/>
        </w:rPr>
        <w:t xml:space="preserve"> especially wi</w:t>
      </w:r>
      <w:r w:rsidR="00B61EB7">
        <w:rPr>
          <w:rFonts w:ascii="Times New Roman" w:hAnsi="Times New Roman" w:cs="Times New Roman"/>
          <w:sz w:val="24"/>
          <w:szCs w:val="24"/>
        </w:rPr>
        <w:t>th Egyptian Organizations, with whom</w:t>
      </w:r>
      <w:r w:rsidR="004C7F9B" w:rsidRPr="003223F9">
        <w:rPr>
          <w:rFonts w:ascii="Times New Roman" w:hAnsi="Times New Roman" w:cs="Times New Roman"/>
          <w:sz w:val="24"/>
          <w:szCs w:val="24"/>
        </w:rPr>
        <w:t xml:space="preserve"> we share very common interests, and participate in the same round tables regarding the most important document for Roma and Egyptian community, National Action Plan for Integration of Roma and Egyptian Community. </w:t>
      </w:r>
    </w:p>
    <w:p w:rsidR="00EC10C3" w:rsidRPr="00EC10C3" w:rsidRDefault="00EC10C3" w:rsidP="00EC10C3"/>
    <w:p w:rsidR="001E627D" w:rsidRPr="00EA2E3F" w:rsidRDefault="00203F46" w:rsidP="00AE0D75">
      <w:pPr>
        <w:pStyle w:val="Heading1"/>
        <w:spacing w:line="360" w:lineRule="auto"/>
        <w:rPr>
          <w:rFonts w:ascii="Times New Roman" w:hAnsi="Times New Roman" w:cs="Times New Roman"/>
          <w:sz w:val="24"/>
          <w:szCs w:val="24"/>
        </w:rPr>
      </w:pPr>
      <w:bookmarkStart w:id="8" w:name="_Toc30782809"/>
      <w:r w:rsidRPr="00EA2E3F">
        <w:rPr>
          <w:rFonts w:ascii="Times New Roman" w:hAnsi="Times New Roman" w:cs="Times New Roman"/>
          <w:sz w:val="24"/>
          <w:szCs w:val="24"/>
        </w:rPr>
        <w:t>3. METHODOLOGY</w:t>
      </w:r>
      <w:bookmarkEnd w:id="8"/>
    </w:p>
    <w:p w:rsidR="004C7F9B" w:rsidRPr="00EA2E3F" w:rsidRDefault="004C7F9B" w:rsidP="00AE0D75">
      <w:pPr>
        <w:spacing w:line="360" w:lineRule="auto"/>
        <w:rPr>
          <w:rFonts w:ascii="Times New Roman" w:hAnsi="Times New Roman" w:cs="Times New Roman"/>
          <w:sz w:val="24"/>
          <w:szCs w:val="24"/>
        </w:rPr>
      </w:pP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color w:val="222222"/>
          <w:sz w:val="24"/>
          <w:szCs w:val="24"/>
          <w:lang w:val="en-GB" w:eastAsia="sq-AL"/>
        </w:rPr>
        <w:t xml:space="preserve">Methodology used in compiling our strategic plan has taken into consideration a variety of elements which guarantees development of a plan that successfully address and reflects the needs and real context where it operates. </w:t>
      </w: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color w:val="222222"/>
          <w:sz w:val="24"/>
          <w:szCs w:val="24"/>
          <w:lang w:val="en-GB" w:eastAsia="sq-AL"/>
        </w:rPr>
        <w:tab/>
        <w:t xml:space="preserve">Our methodology has not only taken into consideration opinions of a wide range of stakeholders, both from the community and within the organization, but also includes a review of existing documents and data. It also takes into consideration the depth analysis of internal and external environment, specifically SWOT and </w:t>
      </w:r>
      <w:bookmarkStart w:id="9" w:name="_Hlk29478813"/>
      <w:r w:rsidRPr="00EA2E3F">
        <w:rPr>
          <w:rFonts w:ascii="Times New Roman" w:eastAsia="Times New Roman" w:hAnsi="Times New Roman" w:cs="Times New Roman"/>
          <w:color w:val="222222"/>
          <w:sz w:val="24"/>
          <w:szCs w:val="24"/>
          <w:lang w:val="en-GB" w:eastAsia="sq-AL"/>
        </w:rPr>
        <w:t>PEST</w:t>
      </w:r>
      <w:bookmarkEnd w:id="9"/>
      <w:r w:rsidRPr="00EA2E3F">
        <w:rPr>
          <w:rFonts w:ascii="Times New Roman" w:eastAsia="Times New Roman" w:hAnsi="Times New Roman" w:cs="Times New Roman"/>
          <w:color w:val="222222"/>
          <w:sz w:val="24"/>
          <w:szCs w:val="24"/>
          <w:lang w:val="en-GB" w:eastAsia="sq-AL"/>
        </w:rPr>
        <w:t xml:space="preserve"> analysis.</w:t>
      </w: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color w:val="222222"/>
          <w:sz w:val="24"/>
          <w:szCs w:val="24"/>
          <w:lang w:val="en-GB" w:eastAsia="sq-AL"/>
        </w:rPr>
        <w:t>The methodology of strategic plan is based on:</w:t>
      </w:r>
    </w:p>
    <w:p w:rsidR="00AF113A" w:rsidRPr="00EA2E3F" w:rsidRDefault="00AF113A" w:rsidP="00AE0D7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b/>
          <w:i/>
          <w:color w:val="222222"/>
          <w:sz w:val="24"/>
          <w:szCs w:val="24"/>
          <w:lang w:val="en-GB" w:eastAsia="sq-AL"/>
        </w:rPr>
        <w:t>Consultations with main stakeholders:</w:t>
      </w:r>
      <w:r w:rsidRPr="00EA2E3F">
        <w:rPr>
          <w:rFonts w:ascii="Times New Roman" w:eastAsia="Times New Roman" w:hAnsi="Times New Roman" w:cs="Times New Roman"/>
          <w:color w:val="222222"/>
          <w:sz w:val="24"/>
          <w:szCs w:val="24"/>
          <w:lang w:val="en-GB" w:eastAsia="sq-AL"/>
        </w:rPr>
        <w:t xml:space="preserve"> Consultation with community stakeholders has been considered necessary in order to obtain necessary opinions to set strategic plan </w:t>
      </w:r>
      <w:r w:rsidRPr="00EA2E3F">
        <w:rPr>
          <w:rFonts w:ascii="Times New Roman" w:eastAsia="Times New Roman" w:hAnsi="Times New Roman" w:cs="Times New Roman"/>
          <w:color w:val="222222"/>
          <w:sz w:val="24"/>
          <w:szCs w:val="24"/>
          <w:lang w:val="en-GB" w:eastAsia="sq-AL"/>
        </w:rPr>
        <w:lastRenderedPageBreak/>
        <w:t xml:space="preserve">priorities and objectives, while consultation with staff has served to set priorities primarily in the organizational field. </w:t>
      </w: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sz w:val="24"/>
          <w:szCs w:val="24"/>
          <w:lang w:val="en-GB" w:eastAsia="sq-AL"/>
        </w:rPr>
      </w:pPr>
    </w:p>
    <w:p w:rsidR="00AF113A" w:rsidRPr="00EA2E3F" w:rsidRDefault="00AF113A" w:rsidP="00AE0D7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b/>
          <w:i/>
          <w:color w:val="222222"/>
          <w:sz w:val="24"/>
          <w:szCs w:val="24"/>
          <w:lang w:val="en-GB" w:eastAsia="sq-AL"/>
        </w:rPr>
        <w:t xml:space="preserve">PEST and SWOT analysis: </w:t>
      </w:r>
      <w:r w:rsidRPr="00EA2E3F">
        <w:rPr>
          <w:rFonts w:ascii="Times New Roman" w:eastAsia="Times New Roman" w:hAnsi="Times New Roman" w:cs="Times New Roman"/>
          <w:color w:val="222222"/>
          <w:sz w:val="24"/>
          <w:szCs w:val="24"/>
          <w:lang w:val="en-GB" w:eastAsia="sq-AL"/>
        </w:rPr>
        <w:t>PEST and SWOT analysis were an important part of the strategic plan which offered a better overview of the position of organization in the environment. The data obtained were used for the development of strategic plan.</w:t>
      </w:r>
    </w:p>
    <w:p w:rsidR="00AF113A" w:rsidRPr="00EA2E3F" w:rsidRDefault="00AF113A" w:rsidP="00AE0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sz w:val="24"/>
          <w:szCs w:val="24"/>
          <w:lang w:val="en-GB" w:eastAsia="sq-AL"/>
        </w:rPr>
      </w:pPr>
    </w:p>
    <w:p w:rsidR="00AF113A" w:rsidRPr="00EA2E3F" w:rsidRDefault="00AF113A" w:rsidP="00AE0D7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sq-AL"/>
        </w:rPr>
      </w:pPr>
      <w:r w:rsidRPr="00EA2E3F">
        <w:rPr>
          <w:rFonts w:ascii="Times New Roman" w:eastAsia="Times New Roman" w:hAnsi="Times New Roman" w:cs="Times New Roman"/>
          <w:b/>
          <w:i/>
          <w:color w:val="222222"/>
          <w:sz w:val="24"/>
          <w:szCs w:val="24"/>
          <w:lang w:val="en-GB" w:eastAsia="sq-AL"/>
        </w:rPr>
        <w:t>Document Analysis:</w:t>
      </w:r>
      <w:r w:rsidRPr="00EA2E3F">
        <w:rPr>
          <w:rFonts w:ascii="Times New Roman" w:eastAsia="Times New Roman" w:hAnsi="Times New Roman" w:cs="Times New Roman"/>
          <w:color w:val="222222"/>
          <w:sz w:val="24"/>
          <w:szCs w:val="24"/>
          <w:lang w:val="en-GB" w:eastAsia="sq-AL"/>
        </w:rPr>
        <w:t xml:space="preserve"> An important part has also been the reviewing of existing data including review of documents, reports, articles with a particular focus on Roma community development both in rural and urban areas. The use of these documents has been seen as important to complete the context of Roma situation in which Amaro-Drom operates and to serve the fulfilment of strategic plan objectives and priorities.</w:t>
      </w:r>
    </w:p>
    <w:p w:rsidR="004C7F9B" w:rsidRPr="00EA2E3F" w:rsidRDefault="004C7F9B" w:rsidP="00AE0D75">
      <w:pPr>
        <w:spacing w:line="360" w:lineRule="auto"/>
        <w:rPr>
          <w:rFonts w:ascii="Times New Roman" w:hAnsi="Times New Roman" w:cs="Times New Roman"/>
          <w:sz w:val="24"/>
          <w:szCs w:val="24"/>
        </w:rPr>
      </w:pPr>
    </w:p>
    <w:p w:rsidR="005C7A37" w:rsidRPr="00EA2E3F" w:rsidRDefault="005C7A37" w:rsidP="00AE0D75">
      <w:pPr>
        <w:spacing w:after="0" w:line="360" w:lineRule="auto"/>
        <w:jc w:val="both"/>
        <w:rPr>
          <w:rFonts w:ascii="Times New Roman" w:eastAsia="MS Mincho" w:hAnsi="Times New Roman" w:cs="Times New Roman"/>
          <w:sz w:val="24"/>
          <w:szCs w:val="24"/>
        </w:rPr>
      </w:pPr>
    </w:p>
    <w:p w:rsidR="00FC5036" w:rsidRPr="00B61EB7" w:rsidRDefault="00C962D9" w:rsidP="00B61EB7">
      <w:pPr>
        <w:pStyle w:val="Heading1"/>
      </w:pPr>
      <w:bookmarkStart w:id="10" w:name="_Toc30782810"/>
      <w:bookmarkStart w:id="11" w:name="_Toc30361707"/>
      <w:bookmarkStart w:id="12" w:name="_Toc30361994"/>
      <w:r w:rsidRPr="00B61EB7">
        <w:t>4. VISION</w:t>
      </w:r>
      <w:r w:rsidR="0074708F" w:rsidRPr="00B61EB7">
        <w:t>, MISION AND VALUES</w:t>
      </w:r>
      <w:bookmarkEnd w:id="10"/>
    </w:p>
    <w:p w:rsidR="00FC5036" w:rsidRPr="00EC10C3" w:rsidRDefault="007E4CF5" w:rsidP="00FC5036">
      <w:pPr>
        <w:pStyle w:val="Heading2"/>
        <w:rPr>
          <w:rStyle w:val="Heading2Char"/>
          <w:rFonts w:ascii="Times New Roman" w:hAnsi="Times New Roman" w:cs="Times New Roman"/>
          <w:b/>
          <w:i/>
          <w:sz w:val="24"/>
          <w:szCs w:val="24"/>
        </w:rPr>
      </w:pPr>
      <w:bookmarkStart w:id="13" w:name="_Toc30782811"/>
      <w:r w:rsidRPr="007E4CF5">
        <w:rPr>
          <w:rFonts w:ascii="Times New Roman" w:eastAsia="Cambria" w:hAnsi="Times New Roman" w:cs="Times New Roman"/>
          <w:i/>
          <w:noProof/>
          <w:sz w:val="24"/>
          <w:szCs w:val="24"/>
        </w:rPr>
        <w:pict>
          <v:shape id="Snip Single Corner Rectangle 1" o:spid="_x0000_s1032" style="position:absolute;margin-left:-20.9pt;margin-top:81.5pt;width:516.45pt;height:93.9pt;z-index:251656192;visibility:visible;mso-wrap-distance-left:14.4pt;mso-wrap-distance-top:14.4pt;mso-wrap-distance-right:14.4pt;mso-wrap-distance-bottom:14.4pt;mso-position-horizontal-relative:margin;mso-position-vertical-relative:margin;mso-width-relative:margin;mso-height-relative:margin" coordsize="6558915,1192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" adj="-11796480,,5400" path="m,l6360156,r198759,198759l6558915,1192530,,1192530,,xe" fillcolor="#e6e0ec" stroked="f" strokeweight="2pt">
            <v:stroke joinstyle="miter"/>
            <v:shadow on="t" color="black" opacity="26214f" origin=".5" offset="-3pt,0"/>
            <v:formulas/>
            <v:path arrowok="t" o:connecttype="custom" o:connectlocs="0,0;6360156,0;6558915,198759;6558915,1192530;0,1192530;0,0" o:connectangles="0,0,0,0,0,0" textboxrect="0,0,6558915,1192530"/>
            <v:textbox inset="10.8pt,7.2pt,,7.2pt">
              <w:txbxContent>
                <w:p w:rsidR="00237EBA" w:rsidRPr="00664876" w:rsidRDefault="00237EBA" w:rsidP="0074708F">
                  <w:pPr>
                    <w:jc w:val="both"/>
                    <w:rPr>
                      <w:rFonts w:ascii="Times New Roman" w:hAnsi="Times New Roman" w:cs="Times New Roman"/>
                      <w:caps/>
                      <w:sz w:val="24"/>
                      <w:szCs w:val="24"/>
                    </w:rPr>
                  </w:pPr>
                </w:p>
                <w:p w:rsidR="00237EBA" w:rsidRPr="00664876" w:rsidRDefault="00237EBA" w:rsidP="0074708F">
                  <w:pPr>
                    <w:jc w:val="both"/>
                    <w:rPr>
                      <w:rFonts w:ascii="Times New Roman" w:hAnsi="Times New Roman" w:cs="Times New Roman"/>
                      <w:color w:val="000000" w:themeColor="text1"/>
                      <w:sz w:val="24"/>
                      <w:szCs w:val="24"/>
                    </w:rPr>
                  </w:pPr>
                  <w:r w:rsidRPr="00664876">
                    <w:rPr>
                      <w:rFonts w:ascii="Times New Roman" w:hAnsi="Times New Roman" w:cs="Times New Roman"/>
                      <w:color w:val="000000" w:themeColor="text1"/>
                      <w:sz w:val="24"/>
                      <w:szCs w:val="24"/>
                    </w:rPr>
                    <w:t xml:space="preserve">Sustainable development and integration of Roma community abreast Albanian society while preserving Roma national identity   </w:t>
                  </w:r>
                </w:p>
                <w:p w:rsidR="00237EBA" w:rsidRPr="00C94329" w:rsidRDefault="00237EBA" w:rsidP="0074708F">
                  <w:pPr>
                    <w:rPr>
                      <w:i/>
                    </w:rPr>
                  </w:pPr>
                </w:p>
                <w:p w:rsidR="00237EBA" w:rsidRDefault="00237EBA" w:rsidP="0074708F"/>
              </w:txbxContent>
            </v:textbox>
            <w10:wrap type="square" anchorx="margin" anchory="margin"/>
          </v:shape>
        </w:pict>
      </w:r>
      <w:r w:rsidR="00FC5036" w:rsidRPr="00EC10C3">
        <w:rPr>
          <w:rFonts w:ascii="Times New Roman" w:hAnsi="Times New Roman" w:cs="Times New Roman"/>
          <w:i/>
          <w:sz w:val="24"/>
          <w:szCs w:val="24"/>
        </w:rPr>
        <w:t>Vision statement</w:t>
      </w:r>
      <w:bookmarkEnd w:id="13"/>
    </w:p>
    <w:bookmarkEnd w:id="11"/>
    <w:bookmarkEnd w:id="12"/>
    <w:p w:rsidR="00C94329" w:rsidRPr="00664876" w:rsidRDefault="00C94329" w:rsidP="00FC5036">
      <w:pPr>
        <w:pStyle w:val="Heading1"/>
        <w:rPr>
          <w:rFonts w:ascii="Times New Roman" w:eastAsia="Cambria" w:hAnsi="Times New Roman" w:cs="Times New Roman"/>
          <w:sz w:val="24"/>
          <w:szCs w:val="24"/>
        </w:rPr>
      </w:pPr>
    </w:p>
    <w:p w:rsidR="00053EFD" w:rsidRPr="00053EFD" w:rsidRDefault="00053EFD" w:rsidP="003356A2">
      <w:pPr>
        <w:spacing w:after="160" w:line="360" w:lineRule="auto"/>
        <w:jc w:val="both"/>
        <w:rPr>
          <w:rFonts w:ascii="Times New Roman" w:eastAsia="Cambria" w:hAnsi="Times New Roman" w:cs="Times New Roman"/>
          <w:sz w:val="24"/>
          <w:szCs w:val="24"/>
          <w:u w:val="single"/>
        </w:rPr>
      </w:pPr>
      <w:bookmarkStart w:id="14" w:name="_Toc30782812"/>
      <w:r w:rsidRPr="00EA2E3F">
        <w:rPr>
          <w:rStyle w:val="Heading2Char"/>
          <w:rFonts w:ascii="Times New Roman" w:hAnsi="Times New Roman" w:cs="Times New Roman"/>
          <w:i/>
          <w:sz w:val="24"/>
          <w:szCs w:val="24"/>
        </w:rPr>
        <w:t>Our Mission</w:t>
      </w:r>
      <w:bookmarkEnd w:id="14"/>
      <w:r w:rsidR="00C962D9">
        <w:rPr>
          <w:rStyle w:val="Heading2Char"/>
          <w:rFonts w:ascii="Times New Roman" w:hAnsi="Times New Roman" w:cs="Times New Roman"/>
          <w:i/>
          <w:sz w:val="24"/>
          <w:szCs w:val="24"/>
        </w:rPr>
        <w:t xml:space="preserve"> </w:t>
      </w:r>
      <w:r w:rsidRPr="00053EFD">
        <w:rPr>
          <w:rFonts w:ascii="Times New Roman" w:eastAsia="Cambria" w:hAnsi="Times New Roman" w:cs="Times New Roman"/>
          <w:sz w:val="24"/>
          <w:szCs w:val="24"/>
        </w:rPr>
        <w:t xml:space="preserve">is focused on four major areas of the Union’s activities: </w:t>
      </w:r>
    </w:p>
    <w:p w:rsidR="00053EFD" w:rsidRPr="00053EFD" w:rsidRDefault="00053EFD" w:rsidP="003356A2">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r w:rsidRPr="00053EFD">
        <w:rPr>
          <w:rFonts w:ascii="Times New Roman" w:eastAsia="Cambria" w:hAnsi="Times New Roman" w:cs="Times New Roman"/>
          <w:sz w:val="24"/>
          <w:szCs w:val="24"/>
        </w:rPr>
        <w:t>- Protection of the identity and rights of Roma community in Albania;</w:t>
      </w:r>
    </w:p>
    <w:p w:rsidR="00053EFD" w:rsidRPr="00053EFD" w:rsidRDefault="00053EFD" w:rsidP="003356A2">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r w:rsidRPr="00053EFD">
        <w:rPr>
          <w:rFonts w:ascii="Times New Roman" w:eastAsia="Cambria" w:hAnsi="Times New Roman" w:cs="Times New Roman"/>
          <w:sz w:val="24"/>
          <w:szCs w:val="24"/>
        </w:rPr>
        <w:t>- Promotion of the training and education level of the Roma community;</w:t>
      </w:r>
    </w:p>
    <w:p w:rsidR="00053EFD" w:rsidRPr="00053EFD" w:rsidRDefault="00053EFD" w:rsidP="003356A2">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r w:rsidRPr="00053EFD">
        <w:rPr>
          <w:rFonts w:ascii="Times New Roman" w:eastAsia="Cambria" w:hAnsi="Times New Roman" w:cs="Times New Roman"/>
          <w:sz w:val="24"/>
          <w:szCs w:val="24"/>
        </w:rPr>
        <w:t>- Improvement of the social and economic conditions;</w:t>
      </w:r>
    </w:p>
    <w:p w:rsidR="00053EFD" w:rsidRPr="00EA2E3F" w:rsidRDefault="00053EFD" w:rsidP="003356A2">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r w:rsidRPr="00053EFD">
        <w:rPr>
          <w:rFonts w:ascii="Times New Roman" w:eastAsia="Cambria" w:hAnsi="Times New Roman" w:cs="Times New Roman"/>
          <w:sz w:val="24"/>
          <w:szCs w:val="24"/>
        </w:rPr>
        <w:t>- Integration of the community, especially o</w:t>
      </w:r>
      <w:r w:rsidRPr="00EA2E3F">
        <w:rPr>
          <w:rFonts w:ascii="Times New Roman" w:eastAsia="Cambria" w:hAnsi="Times New Roman" w:cs="Times New Roman"/>
          <w:sz w:val="24"/>
          <w:szCs w:val="24"/>
        </w:rPr>
        <w:t xml:space="preserve">f the new generations, into      </w:t>
      </w:r>
    </w:p>
    <w:p w:rsidR="00C94329" w:rsidRPr="00EA2E3F" w:rsidRDefault="00754DDF" w:rsidP="0074708F">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r>
        <w:rPr>
          <w:rFonts w:ascii="Times New Roman" w:hAnsi="Times New Roman" w:cs="Times New Roman"/>
          <w:sz w:val="24"/>
          <w:szCs w:val="24"/>
        </w:rPr>
        <w:lastRenderedPageBreak/>
        <w:t>t</w:t>
      </w:r>
      <w:r w:rsidRPr="00EA2E3F">
        <w:rPr>
          <w:rFonts w:ascii="Times New Roman" w:hAnsi="Times New Roman" w:cs="Times New Roman"/>
          <w:sz w:val="24"/>
          <w:szCs w:val="24"/>
        </w:rPr>
        <w:t>he</w:t>
      </w:r>
      <w:r w:rsidR="00053EFD" w:rsidRPr="00EA2E3F">
        <w:rPr>
          <w:rFonts w:ascii="Times New Roman" w:hAnsi="Times New Roman" w:cs="Times New Roman"/>
          <w:sz w:val="24"/>
          <w:szCs w:val="24"/>
        </w:rPr>
        <w:t xml:space="preserve"> Albanian society.</w:t>
      </w:r>
    </w:p>
    <w:p w:rsidR="0074708F" w:rsidRPr="00EA2E3F" w:rsidRDefault="0074708F" w:rsidP="0074708F">
      <w:pPr>
        <w:autoSpaceDE w:val="0"/>
        <w:autoSpaceDN w:val="0"/>
        <w:adjustRightInd w:val="0"/>
        <w:spacing w:after="160" w:line="360" w:lineRule="auto"/>
        <w:ind w:left="765"/>
        <w:contextualSpacing/>
        <w:jc w:val="both"/>
        <w:rPr>
          <w:rFonts w:ascii="Times New Roman" w:eastAsia="Cambria" w:hAnsi="Times New Roman" w:cs="Times New Roman"/>
          <w:sz w:val="24"/>
          <w:szCs w:val="24"/>
        </w:rPr>
      </w:pPr>
    </w:p>
    <w:p w:rsidR="003356A2" w:rsidRPr="00EA2E3F" w:rsidRDefault="00053EFD" w:rsidP="003356A2">
      <w:pPr>
        <w:spacing w:after="160" w:line="360" w:lineRule="auto"/>
        <w:jc w:val="both"/>
        <w:rPr>
          <w:rFonts w:ascii="Times New Roman" w:eastAsia="Cambria" w:hAnsi="Times New Roman" w:cs="Times New Roman"/>
          <w:i/>
          <w:sz w:val="24"/>
          <w:szCs w:val="24"/>
        </w:rPr>
      </w:pPr>
      <w:bookmarkStart w:id="15" w:name="_Toc30782813"/>
      <w:r w:rsidRPr="00EA2E3F">
        <w:rPr>
          <w:rStyle w:val="Heading2Char"/>
          <w:rFonts w:ascii="Times New Roman" w:hAnsi="Times New Roman" w:cs="Times New Roman"/>
          <w:i/>
          <w:sz w:val="24"/>
          <w:szCs w:val="24"/>
        </w:rPr>
        <w:t xml:space="preserve">Our </w:t>
      </w:r>
      <w:r w:rsidR="003356A2" w:rsidRPr="00EA2E3F">
        <w:rPr>
          <w:rStyle w:val="Heading2Char"/>
          <w:rFonts w:ascii="Times New Roman" w:hAnsi="Times New Roman" w:cs="Times New Roman"/>
          <w:i/>
          <w:sz w:val="24"/>
          <w:szCs w:val="24"/>
        </w:rPr>
        <w:t xml:space="preserve">principles and </w:t>
      </w:r>
      <w:r w:rsidRPr="00EA2E3F">
        <w:rPr>
          <w:rStyle w:val="Heading2Char"/>
          <w:rFonts w:ascii="Times New Roman" w:hAnsi="Times New Roman" w:cs="Times New Roman"/>
          <w:i/>
          <w:sz w:val="24"/>
          <w:szCs w:val="24"/>
        </w:rPr>
        <w:t>values</w:t>
      </w:r>
      <w:bookmarkEnd w:id="15"/>
      <w:r w:rsidR="00754DDF">
        <w:rPr>
          <w:rStyle w:val="Heading2Char"/>
          <w:rFonts w:ascii="Times New Roman" w:hAnsi="Times New Roman" w:cs="Times New Roman"/>
          <w:i/>
          <w:sz w:val="24"/>
          <w:szCs w:val="24"/>
        </w:rPr>
        <w:t xml:space="preserve"> </w:t>
      </w:r>
      <w:r w:rsidR="003356A2" w:rsidRPr="00EA2E3F">
        <w:rPr>
          <w:rFonts w:ascii="Times New Roman" w:eastAsia="Cambria" w:hAnsi="Times New Roman" w:cs="Times New Roman"/>
          <w:i/>
          <w:sz w:val="24"/>
          <w:szCs w:val="24"/>
        </w:rPr>
        <w:t>include a strong commitment to:</w:t>
      </w:r>
    </w:p>
    <w:p w:rsidR="003356A2" w:rsidRPr="00EA2E3F" w:rsidRDefault="00053EFD" w:rsidP="003356A2">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 xml:space="preserve">voluntarism, democracy and human rights protection; </w:t>
      </w:r>
    </w:p>
    <w:p w:rsidR="003356A2" w:rsidRPr="00EA2E3F" w:rsidRDefault="00053EFD" w:rsidP="003356A2">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 xml:space="preserve">self-organization, self-responsibility, transparency, equity and solidarity; </w:t>
      </w:r>
    </w:p>
    <w:p w:rsidR="003356A2" w:rsidRPr="00EA2E3F" w:rsidRDefault="00053EFD" w:rsidP="003356A2">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 xml:space="preserve"> responsibility, care of the poorest, health and hygiene;</w:t>
      </w:r>
    </w:p>
    <w:p w:rsidR="003356A2" w:rsidRPr="00EA2E3F" w:rsidRDefault="003356A2" w:rsidP="003356A2">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Gender sensitivity in all initiatives</w:t>
      </w:r>
    </w:p>
    <w:p w:rsidR="003356A2" w:rsidRPr="00EA2E3F" w:rsidRDefault="00053EFD" w:rsidP="003356A2">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environmental issues in agricultural production;</w:t>
      </w:r>
    </w:p>
    <w:p w:rsidR="00C94329" w:rsidRPr="00EA2E3F" w:rsidRDefault="00C94329" w:rsidP="00C94329">
      <w:pPr>
        <w:pStyle w:val="ListParagraph"/>
        <w:numPr>
          <w:ilvl w:val="0"/>
          <w:numId w:val="5"/>
        </w:numPr>
        <w:spacing w:line="360" w:lineRule="auto"/>
        <w:jc w:val="both"/>
        <w:rPr>
          <w:rFonts w:ascii="Times New Roman" w:eastAsia="Cambria" w:hAnsi="Times New Roman" w:cs="Times New Roman"/>
          <w:i/>
          <w:sz w:val="24"/>
          <w:szCs w:val="24"/>
        </w:rPr>
      </w:pPr>
      <w:r w:rsidRPr="00EA2E3F">
        <w:rPr>
          <w:rFonts w:ascii="Times New Roman" w:eastAsia="MS Mincho" w:hAnsi="Times New Roman" w:cs="Times New Roman"/>
          <w:sz w:val="24"/>
          <w:szCs w:val="24"/>
        </w:rPr>
        <w:t>Preservation</w:t>
      </w:r>
      <w:r w:rsidR="003356A2" w:rsidRPr="00EA2E3F">
        <w:rPr>
          <w:rFonts w:ascii="Times New Roman" w:eastAsia="MS Mincho" w:hAnsi="Times New Roman" w:cs="Times New Roman"/>
          <w:sz w:val="24"/>
          <w:szCs w:val="24"/>
        </w:rPr>
        <w:t xml:space="preserve"> of </w:t>
      </w:r>
      <w:r w:rsidR="00053EFD" w:rsidRPr="00EA2E3F">
        <w:rPr>
          <w:rFonts w:ascii="Times New Roman" w:eastAsia="MS Mincho" w:hAnsi="Times New Roman" w:cs="Times New Roman"/>
          <w:sz w:val="24"/>
          <w:szCs w:val="24"/>
        </w:rPr>
        <w:t>national identity and cultural traditions of the Roma community.</w:t>
      </w:r>
    </w:p>
    <w:p w:rsidR="0074708F" w:rsidRPr="00EA2E3F" w:rsidRDefault="0074708F" w:rsidP="0074708F">
      <w:pPr>
        <w:spacing w:line="360" w:lineRule="auto"/>
        <w:jc w:val="both"/>
        <w:rPr>
          <w:rFonts w:ascii="Times New Roman" w:eastAsia="Cambria" w:hAnsi="Times New Roman" w:cs="Times New Roman"/>
          <w:i/>
          <w:sz w:val="24"/>
          <w:szCs w:val="24"/>
        </w:rPr>
      </w:pPr>
    </w:p>
    <w:p w:rsidR="00C94329" w:rsidRPr="00EA2E3F" w:rsidRDefault="00FC5036" w:rsidP="00C94329">
      <w:pPr>
        <w:pStyle w:val="Heading1"/>
        <w:rPr>
          <w:rFonts w:ascii="Times New Roman" w:eastAsia="Cambria" w:hAnsi="Times New Roman" w:cs="Times New Roman"/>
          <w:sz w:val="24"/>
          <w:szCs w:val="24"/>
        </w:rPr>
      </w:pPr>
      <w:bookmarkStart w:id="16" w:name="_Toc30782814"/>
      <w:r>
        <w:rPr>
          <w:rFonts w:ascii="Times New Roman" w:eastAsia="Cambria" w:hAnsi="Times New Roman" w:cs="Times New Roman"/>
          <w:sz w:val="24"/>
          <w:szCs w:val="24"/>
        </w:rPr>
        <w:t xml:space="preserve">5. </w:t>
      </w:r>
      <w:r w:rsidRPr="00EA2E3F">
        <w:rPr>
          <w:rFonts w:ascii="Times New Roman" w:eastAsia="Cambria" w:hAnsi="Times New Roman" w:cs="Times New Roman"/>
          <w:sz w:val="24"/>
          <w:szCs w:val="24"/>
        </w:rPr>
        <w:t>STRATEGIC GOALS, OBJECTIVES AND EXPECTED RESULTS</w:t>
      </w:r>
      <w:bookmarkEnd w:id="16"/>
    </w:p>
    <w:p w:rsidR="003F0CD4" w:rsidRPr="00FC5036" w:rsidRDefault="0074708F" w:rsidP="00FC5036">
      <w:pPr>
        <w:rPr>
          <w:rFonts w:ascii="Times New Roman" w:hAnsi="Times New Roman" w:cs="Times New Roman"/>
          <w:b/>
          <w:sz w:val="24"/>
          <w:szCs w:val="24"/>
          <w:u w:val="single"/>
        </w:rPr>
      </w:pPr>
      <w:bookmarkStart w:id="17" w:name="_Toc30361711"/>
      <w:r w:rsidRPr="00FC5036">
        <w:rPr>
          <w:rFonts w:ascii="Times New Roman" w:hAnsi="Times New Roman" w:cs="Times New Roman"/>
          <w:b/>
          <w:sz w:val="24"/>
          <w:szCs w:val="24"/>
          <w:u w:val="single"/>
        </w:rPr>
        <w:t>Programme</w:t>
      </w:r>
      <w:bookmarkEnd w:id="17"/>
    </w:p>
    <w:p w:rsidR="00256475" w:rsidRPr="00EA2E3F" w:rsidRDefault="00256475" w:rsidP="0074708F">
      <w:pPr>
        <w:spacing w:after="160" w:line="360" w:lineRule="auto"/>
        <w:jc w:val="both"/>
        <w:rPr>
          <w:rFonts w:ascii="Times New Roman" w:eastAsia="Cambria" w:hAnsi="Times New Roman" w:cs="Times New Roman"/>
          <w:i/>
          <w:sz w:val="24"/>
          <w:szCs w:val="24"/>
        </w:rPr>
      </w:pPr>
    </w:p>
    <w:p w:rsidR="0074708F" w:rsidRPr="0074708F" w:rsidRDefault="0074708F" w:rsidP="0074708F">
      <w:pPr>
        <w:spacing w:after="160" w:line="360" w:lineRule="auto"/>
        <w:jc w:val="both"/>
        <w:rPr>
          <w:rFonts w:ascii="Times New Roman" w:eastAsia="Cambria" w:hAnsi="Times New Roman" w:cs="Times New Roman"/>
          <w:sz w:val="24"/>
          <w:szCs w:val="24"/>
        </w:rPr>
      </w:pPr>
      <w:r w:rsidRPr="0074708F">
        <w:rPr>
          <w:rFonts w:ascii="Times New Roman" w:eastAsia="Cambria" w:hAnsi="Times New Roman" w:cs="Times New Roman"/>
          <w:b/>
          <w:i/>
          <w:sz w:val="24"/>
          <w:szCs w:val="24"/>
        </w:rPr>
        <w:t>Strategic goal 1</w:t>
      </w:r>
      <w:r w:rsidRPr="0074708F">
        <w:rPr>
          <w:rFonts w:ascii="Times New Roman" w:eastAsia="Cambria" w:hAnsi="Times New Roman" w:cs="Times New Roman"/>
          <w:sz w:val="24"/>
          <w:szCs w:val="24"/>
        </w:rPr>
        <w:t>: Development and building</w:t>
      </w:r>
      <w:r w:rsidRPr="00EA2E3F">
        <w:rPr>
          <w:rFonts w:ascii="Times New Roman" w:eastAsia="Cambria" w:hAnsi="Times New Roman" w:cs="Times New Roman"/>
          <w:sz w:val="24"/>
          <w:szCs w:val="24"/>
        </w:rPr>
        <w:t xml:space="preserve"> of a stronger and sustainable n</w:t>
      </w:r>
      <w:r w:rsidRPr="0074708F">
        <w:rPr>
          <w:rFonts w:ascii="Times New Roman" w:eastAsia="Cambria" w:hAnsi="Times New Roman" w:cs="Times New Roman"/>
          <w:sz w:val="24"/>
          <w:szCs w:val="24"/>
        </w:rPr>
        <w:t>etwork with the Roma community</w:t>
      </w:r>
    </w:p>
    <w:p w:rsidR="0074708F" w:rsidRPr="0074708F" w:rsidRDefault="0074708F" w:rsidP="0074708F">
      <w:pPr>
        <w:spacing w:after="160" w:line="360" w:lineRule="auto"/>
        <w:jc w:val="both"/>
        <w:rPr>
          <w:rFonts w:ascii="Times New Roman" w:eastAsia="Cambria" w:hAnsi="Times New Roman" w:cs="Times New Roman"/>
          <w:i/>
          <w:sz w:val="24"/>
          <w:szCs w:val="24"/>
        </w:rPr>
      </w:pPr>
      <w:r w:rsidRPr="0074708F">
        <w:rPr>
          <w:rFonts w:ascii="Times New Roman" w:eastAsia="Cambria" w:hAnsi="Times New Roman" w:cs="Times New Roman"/>
          <w:i/>
          <w:sz w:val="24"/>
          <w:szCs w:val="24"/>
        </w:rPr>
        <w:t xml:space="preserve">Objectives: </w:t>
      </w:r>
    </w:p>
    <w:p w:rsidR="0074708F" w:rsidRPr="0074708F" w:rsidRDefault="0074708F" w:rsidP="0074708F">
      <w:pPr>
        <w:numPr>
          <w:ilvl w:val="0"/>
          <w:numId w:val="8"/>
        </w:numPr>
        <w:spacing w:after="160" w:line="360" w:lineRule="auto"/>
        <w:contextualSpacing/>
        <w:jc w:val="both"/>
        <w:rPr>
          <w:rFonts w:ascii="Times New Roman" w:eastAsia="Cambria" w:hAnsi="Times New Roman" w:cs="Times New Roman"/>
          <w:sz w:val="24"/>
          <w:szCs w:val="24"/>
        </w:rPr>
      </w:pPr>
      <w:r w:rsidRPr="0074708F">
        <w:rPr>
          <w:rFonts w:ascii="Times New Roman" w:eastAsia="Cambria" w:hAnsi="Times New Roman" w:cs="Times New Roman"/>
          <w:sz w:val="24"/>
          <w:szCs w:val="24"/>
        </w:rPr>
        <w:t>To contribute to the development of a strong identity which is in the foundation of A</w:t>
      </w:r>
      <w:r w:rsidRPr="00EA2E3F">
        <w:rPr>
          <w:rFonts w:ascii="Times New Roman" w:eastAsia="Cambria" w:hAnsi="Times New Roman" w:cs="Times New Roman"/>
          <w:sz w:val="24"/>
          <w:szCs w:val="24"/>
        </w:rPr>
        <w:t>maro-Dro</w:t>
      </w:r>
      <w:r w:rsidRPr="0074708F">
        <w:rPr>
          <w:rFonts w:ascii="Times New Roman" w:eastAsia="Cambria" w:hAnsi="Times New Roman" w:cs="Times New Roman"/>
          <w:sz w:val="24"/>
          <w:szCs w:val="24"/>
        </w:rPr>
        <w:t>m</w:t>
      </w:r>
    </w:p>
    <w:p w:rsidR="0074708F" w:rsidRPr="0074708F" w:rsidRDefault="007E4CF5" w:rsidP="0076781D">
      <w:pPr>
        <w:numPr>
          <w:ilvl w:val="0"/>
          <w:numId w:val="8"/>
        </w:numPr>
        <w:spacing w:after="160" w:line="360" w:lineRule="auto"/>
        <w:contextualSpacing/>
        <w:jc w:val="both"/>
        <w:rPr>
          <w:rFonts w:ascii="Times New Roman" w:eastAsia="Cambria" w:hAnsi="Times New Roman" w:cs="Times New Roman"/>
          <w:sz w:val="24"/>
          <w:szCs w:val="24"/>
        </w:rPr>
      </w:pPr>
      <w:r w:rsidRPr="007E4CF5">
        <w:rPr>
          <w:rFonts w:ascii="Times New Roman" w:eastAsiaTheme="majorEastAsia" w:hAnsi="Times New Roman"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6.25pt;margin-top:56pt;width:500.05pt;height:110.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" fillcolor="white [3212]">
            <v:stroke dashstyle="3 1"/>
            <v:textbox>
              <w:txbxContent>
                <w:p w:rsidR="00237EBA" w:rsidRPr="00A8187D" w:rsidRDefault="00237EBA" w:rsidP="00254D52">
                  <w:pPr>
                    <w:spacing w:after="160" w:line="259" w:lineRule="auto"/>
                    <w:rPr>
                      <w:rFonts w:ascii="Times New Roman" w:eastAsia="Cambria" w:hAnsi="Times New Roman" w:cs="Times New Roman"/>
                      <w:b/>
                      <w:i/>
                      <w:sz w:val="24"/>
                      <w:szCs w:val="24"/>
                    </w:rPr>
                  </w:pPr>
                  <w:r w:rsidRPr="00A8187D">
                    <w:rPr>
                      <w:rFonts w:ascii="Times New Roman" w:eastAsia="Cambria" w:hAnsi="Times New Roman" w:cs="Times New Roman"/>
                      <w:b/>
                      <w:i/>
                      <w:sz w:val="24"/>
                      <w:szCs w:val="24"/>
                    </w:rPr>
                    <w:t xml:space="preserve">Expected results </w:t>
                  </w:r>
                </w:p>
                <w:p w:rsidR="00237EBA" w:rsidRPr="00A8187D" w:rsidRDefault="00237EBA" w:rsidP="00254D52">
                  <w:pPr>
                    <w:numPr>
                      <w:ilvl w:val="0"/>
                      <w:numId w:val="9"/>
                    </w:numPr>
                    <w:spacing w:after="160" w:line="360" w:lineRule="auto"/>
                    <w:contextualSpacing/>
                    <w:jc w:val="both"/>
                    <w:rPr>
                      <w:rFonts w:ascii="Times New Roman" w:eastAsia="Cambria" w:hAnsi="Times New Roman" w:cs="Times New Roman"/>
                      <w:i/>
                      <w:sz w:val="24"/>
                      <w:szCs w:val="24"/>
                    </w:rPr>
                  </w:pPr>
                  <w:r w:rsidRPr="00A8187D">
                    <w:rPr>
                      <w:rFonts w:ascii="Times New Roman" w:eastAsia="Cambria" w:hAnsi="Times New Roman" w:cs="Times New Roman"/>
                      <w:i/>
                      <w:sz w:val="24"/>
                      <w:szCs w:val="24"/>
                    </w:rPr>
                    <w:t xml:space="preserve">Roma community </w:t>
                  </w:r>
                  <w:r w:rsidRPr="00783BC6">
                    <w:rPr>
                      <w:rFonts w:ascii="Times New Roman" w:eastAsia="Cambria" w:hAnsi="Times New Roman" w:cs="Times New Roman"/>
                      <w:i/>
                      <w:sz w:val="24"/>
                      <w:szCs w:val="24"/>
                    </w:rPr>
                    <w:t>members are aware and informed about values and principles that drive Amaro-D</w:t>
                  </w:r>
                  <w:r w:rsidRPr="00A8187D">
                    <w:rPr>
                      <w:rFonts w:ascii="Times New Roman" w:eastAsia="Cambria" w:hAnsi="Times New Roman" w:cs="Times New Roman"/>
                      <w:i/>
                      <w:sz w:val="24"/>
                      <w:szCs w:val="24"/>
                    </w:rPr>
                    <w:t>rom</w:t>
                  </w:r>
                  <w:r>
                    <w:rPr>
                      <w:rFonts w:ascii="Times New Roman" w:eastAsia="Cambria" w:hAnsi="Times New Roman" w:cs="Times New Roman"/>
                      <w:i/>
                      <w:sz w:val="24"/>
                      <w:szCs w:val="24"/>
                    </w:rPr>
                    <w:t xml:space="preserve"> </w:t>
                  </w:r>
                  <w:r w:rsidRPr="00783BC6">
                    <w:rPr>
                      <w:rFonts w:ascii="Times New Roman" w:eastAsia="Cambria" w:hAnsi="Times New Roman" w:cs="Times New Roman"/>
                      <w:i/>
                      <w:sz w:val="24"/>
                      <w:szCs w:val="24"/>
                    </w:rPr>
                    <w:t xml:space="preserve">organization </w:t>
                  </w:r>
                </w:p>
                <w:p w:rsidR="00237EBA" w:rsidRPr="00A8187D" w:rsidRDefault="00237EBA" w:rsidP="00254D52">
                  <w:pPr>
                    <w:numPr>
                      <w:ilvl w:val="0"/>
                      <w:numId w:val="9"/>
                    </w:numPr>
                    <w:spacing w:after="160" w:line="360" w:lineRule="auto"/>
                    <w:contextualSpacing/>
                    <w:jc w:val="both"/>
                    <w:rPr>
                      <w:rFonts w:ascii="Times New Roman" w:eastAsia="Cambria" w:hAnsi="Times New Roman" w:cs="Times New Roman"/>
                      <w:sz w:val="24"/>
                      <w:szCs w:val="24"/>
                    </w:rPr>
                  </w:pPr>
                  <w:r w:rsidRPr="00A8187D">
                    <w:rPr>
                      <w:rFonts w:ascii="Times New Roman" w:eastAsia="Cambria" w:hAnsi="Times New Roman" w:cs="Times New Roman"/>
                      <w:i/>
                      <w:sz w:val="24"/>
                      <w:szCs w:val="24"/>
                    </w:rPr>
                    <w:t>Roma community members believe in Amaro</w:t>
                  </w:r>
                  <w:r w:rsidRPr="00783BC6">
                    <w:rPr>
                      <w:rFonts w:ascii="Times New Roman" w:eastAsia="Cambria" w:hAnsi="Times New Roman" w:cs="Times New Roman"/>
                      <w:i/>
                      <w:sz w:val="24"/>
                      <w:szCs w:val="24"/>
                    </w:rPr>
                    <w:t>-D</w:t>
                  </w:r>
                  <w:r w:rsidRPr="00A8187D">
                    <w:rPr>
                      <w:rFonts w:ascii="Times New Roman" w:eastAsia="Cambria" w:hAnsi="Times New Roman" w:cs="Times New Roman"/>
                      <w:i/>
                      <w:sz w:val="24"/>
                      <w:szCs w:val="24"/>
                    </w:rPr>
                    <w:t xml:space="preserve">rom and in its efforts for change and integration </w:t>
                  </w:r>
                </w:p>
                <w:p w:rsidR="00237EBA" w:rsidRPr="00E57200" w:rsidRDefault="00237EBA" w:rsidP="00254D52">
                  <w:pPr>
                    <w:rPr>
                      <w:rFonts w:ascii="Bookman Old Style" w:hAnsi="Bookman Old Style"/>
                      <w:sz w:val="24"/>
                      <w:szCs w:val="24"/>
                    </w:rPr>
                  </w:pPr>
                </w:p>
              </w:txbxContent>
            </v:textbox>
            <w10:wrap type="square"/>
          </v:shape>
        </w:pict>
      </w:r>
      <w:r w:rsidR="0074708F" w:rsidRPr="0074708F">
        <w:rPr>
          <w:rFonts w:ascii="Times New Roman" w:eastAsia="Cambria" w:hAnsi="Times New Roman" w:cs="Times New Roman"/>
          <w:sz w:val="24"/>
          <w:szCs w:val="24"/>
        </w:rPr>
        <w:t>Promoting Amaro-</w:t>
      </w:r>
      <w:r w:rsidR="0074708F" w:rsidRPr="00EA2E3F">
        <w:rPr>
          <w:rFonts w:ascii="Times New Roman" w:eastAsia="Cambria" w:hAnsi="Times New Roman" w:cs="Times New Roman"/>
          <w:sz w:val="24"/>
          <w:szCs w:val="24"/>
        </w:rPr>
        <w:t>D</w:t>
      </w:r>
      <w:r w:rsidR="0074708F" w:rsidRPr="0074708F">
        <w:rPr>
          <w:rFonts w:ascii="Times New Roman" w:eastAsia="Cambria" w:hAnsi="Times New Roman" w:cs="Times New Roman"/>
          <w:sz w:val="24"/>
          <w:szCs w:val="24"/>
        </w:rPr>
        <w:t xml:space="preserve">rom </w:t>
      </w:r>
      <w:r w:rsidR="0076781D" w:rsidRPr="00EA2E3F">
        <w:rPr>
          <w:rFonts w:ascii="Times New Roman" w:eastAsia="Cambria" w:hAnsi="Times New Roman" w:cs="Times New Roman"/>
          <w:sz w:val="24"/>
          <w:szCs w:val="24"/>
        </w:rPr>
        <w:t>as a voice of the Roma community providing help and development</w:t>
      </w:r>
    </w:p>
    <w:p w:rsidR="00A16866" w:rsidRPr="00EA2E3F" w:rsidRDefault="00A16866" w:rsidP="00AE0D75">
      <w:pPr>
        <w:spacing w:line="360" w:lineRule="auto"/>
        <w:rPr>
          <w:rFonts w:ascii="Times New Roman" w:eastAsiaTheme="majorEastAsia" w:hAnsi="Times New Roman" w:cs="Times New Roman"/>
          <w:sz w:val="24"/>
          <w:szCs w:val="24"/>
        </w:rPr>
      </w:pPr>
    </w:p>
    <w:p w:rsidR="00A16866" w:rsidRPr="00664876" w:rsidRDefault="00256475" w:rsidP="00664876">
      <w:pPr>
        <w:spacing w:after="160" w:line="360" w:lineRule="auto"/>
        <w:jc w:val="both"/>
        <w:rPr>
          <w:rFonts w:ascii="Times New Roman" w:eastAsia="Cambria" w:hAnsi="Times New Roman" w:cs="Times New Roman"/>
          <w:sz w:val="24"/>
          <w:szCs w:val="24"/>
        </w:rPr>
      </w:pPr>
      <w:r w:rsidRPr="00256475">
        <w:rPr>
          <w:rFonts w:ascii="Times New Roman" w:eastAsia="Cambria" w:hAnsi="Times New Roman" w:cs="Times New Roman"/>
          <w:b/>
          <w:i/>
          <w:sz w:val="24"/>
          <w:szCs w:val="24"/>
        </w:rPr>
        <w:lastRenderedPageBreak/>
        <w:t xml:space="preserve">Strategic goal 2: </w:t>
      </w:r>
      <w:r w:rsidRPr="00256475">
        <w:rPr>
          <w:rFonts w:ascii="Times New Roman" w:eastAsia="Cambria" w:hAnsi="Times New Roman" w:cs="Times New Roman"/>
          <w:sz w:val="24"/>
          <w:szCs w:val="24"/>
        </w:rPr>
        <w:t xml:space="preserve">Advocacy and improvement of main intervention fields of </w:t>
      </w:r>
      <w:r w:rsidRPr="00EA2E3F">
        <w:rPr>
          <w:rFonts w:ascii="Times New Roman" w:eastAsia="Cambria" w:hAnsi="Times New Roman" w:cs="Times New Roman"/>
          <w:sz w:val="24"/>
          <w:szCs w:val="24"/>
        </w:rPr>
        <w:t>Amaro-D</w:t>
      </w:r>
      <w:r w:rsidRPr="00256475">
        <w:rPr>
          <w:rFonts w:ascii="Times New Roman" w:eastAsia="Cambria" w:hAnsi="Times New Roman" w:cs="Times New Roman"/>
          <w:sz w:val="24"/>
          <w:szCs w:val="24"/>
        </w:rPr>
        <w:t xml:space="preserve">rom, by guaranteeing quality services for Roma members </w:t>
      </w:r>
    </w:p>
    <w:p w:rsidR="00256475" w:rsidRPr="00256475" w:rsidRDefault="00256475" w:rsidP="00256475">
      <w:pPr>
        <w:numPr>
          <w:ilvl w:val="0"/>
          <w:numId w:val="11"/>
        </w:numPr>
        <w:spacing w:after="160" w:line="360" w:lineRule="auto"/>
        <w:contextualSpacing/>
        <w:jc w:val="both"/>
        <w:rPr>
          <w:rFonts w:ascii="Times New Roman" w:eastAsia="Cambria" w:hAnsi="Times New Roman" w:cs="Times New Roman"/>
          <w:sz w:val="24"/>
          <w:szCs w:val="24"/>
        </w:rPr>
      </w:pPr>
      <w:r w:rsidRPr="00256475">
        <w:rPr>
          <w:rFonts w:ascii="Times New Roman" w:eastAsia="Cambria" w:hAnsi="Times New Roman" w:cs="Times New Roman"/>
          <w:sz w:val="24"/>
          <w:szCs w:val="24"/>
        </w:rPr>
        <w:t xml:space="preserve">Improvement of cooperation with Roma community members and </w:t>
      </w:r>
      <w:r w:rsidR="00754DDF" w:rsidRPr="00256475">
        <w:rPr>
          <w:rFonts w:ascii="Times New Roman" w:eastAsia="Cambria" w:hAnsi="Times New Roman" w:cs="Times New Roman"/>
          <w:sz w:val="24"/>
          <w:szCs w:val="24"/>
        </w:rPr>
        <w:t>institutions at</w:t>
      </w:r>
      <w:r w:rsidRPr="00EA2E3F">
        <w:rPr>
          <w:rFonts w:ascii="Times New Roman" w:eastAsia="Cambria" w:hAnsi="Times New Roman" w:cs="Times New Roman"/>
          <w:sz w:val="24"/>
          <w:szCs w:val="24"/>
        </w:rPr>
        <w:t xml:space="preserve"> local and central </w:t>
      </w:r>
      <w:r w:rsidRPr="00256475">
        <w:rPr>
          <w:rFonts w:ascii="Times New Roman" w:eastAsia="Cambria" w:hAnsi="Times New Roman" w:cs="Times New Roman"/>
          <w:sz w:val="24"/>
          <w:szCs w:val="24"/>
        </w:rPr>
        <w:t xml:space="preserve">level for education and integration of Roma children </w:t>
      </w:r>
    </w:p>
    <w:p w:rsidR="00E57200" w:rsidRDefault="007E4CF5" w:rsidP="00E57200">
      <w:pPr>
        <w:numPr>
          <w:ilvl w:val="0"/>
          <w:numId w:val="10"/>
        </w:numPr>
        <w:spacing w:after="160" w:line="360" w:lineRule="auto"/>
        <w:contextualSpacing/>
        <w:jc w:val="both"/>
        <w:rPr>
          <w:rFonts w:ascii="Times New Roman" w:eastAsia="Cambria" w:hAnsi="Times New Roman" w:cs="Times New Roman"/>
          <w:sz w:val="24"/>
          <w:szCs w:val="24"/>
        </w:rPr>
      </w:pPr>
      <w:r>
        <w:rPr>
          <w:rFonts w:ascii="Times New Roman" w:eastAsia="Cambria" w:hAnsi="Times New Roman" w:cs="Times New Roman"/>
          <w:noProof/>
          <w:sz w:val="24"/>
          <w:szCs w:val="24"/>
        </w:rPr>
        <w:pict>
          <v:shape id="Text Box 4" o:spid="_x0000_s1028" type="#_x0000_t202" style="position:absolute;left:0;text-align:left;margin-left:0;margin-top:40.3pt;width:522.75pt;height:141.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">
            <v:stroke dashstyle="dash"/>
            <v:textbox>
              <w:txbxContent>
                <w:p w:rsidR="00237EBA" w:rsidRPr="00783BC6" w:rsidRDefault="00237EBA" w:rsidP="00544994">
                  <w:pPr>
                    <w:spacing w:line="360" w:lineRule="auto"/>
                    <w:jc w:val="both"/>
                    <w:rPr>
                      <w:rFonts w:ascii="Times New Roman" w:hAnsi="Times New Roman" w:cs="Times New Roman"/>
                      <w:b/>
                      <w:i/>
                      <w:sz w:val="24"/>
                      <w:szCs w:val="24"/>
                    </w:rPr>
                  </w:pPr>
                  <w:r w:rsidRPr="00783BC6">
                    <w:rPr>
                      <w:rFonts w:ascii="Times New Roman" w:hAnsi="Times New Roman" w:cs="Times New Roman"/>
                      <w:b/>
                      <w:i/>
                      <w:sz w:val="24"/>
                      <w:szCs w:val="24"/>
                    </w:rPr>
                    <w:t xml:space="preserve">Expected results: </w:t>
                  </w:r>
                </w:p>
                <w:p w:rsidR="00237EBA" w:rsidRPr="00783BC6" w:rsidRDefault="00237EBA" w:rsidP="00544994">
                  <w:pPr>
                    <w:pStyle w:val="ListParagraph"/>
                    <w:numPr>
                      <w:ilvl w:val="0"/>
                      <w:numId w:val="13"/>
                    </w:numPr>
                    <w:spacing w:line="360" w:lineRule="auto"/>
                    <w:jc w:val="both"/>
                    <w:rPr>
                      <w:rFonts w:ascii="Times New Roman" w:hAnsi="Times New Roman" w:cs="Times New Roman"/>
                      <w:i/>
                      <w:sz w:val="24"/>
                      <w:szCs w:val="24"/>
                    </w:rPr>
                  </w:pPr>
                  <w:r w:rsidRPr="00783BC6">
                    <w:rPr>
                      <w:rFonts w:ascii="Times New Roman" w:hAnsi="Times New Roman" w:cs="Times New Roman"/>
                      <w:i/>
                      <w:sz w:val="24"/>
                      <w:szCs w:val="24"/>
                    </w:rPr>
                    <w:t>Increasing the number of Roma children who regularly attend school and are integrated in their peer’s circle.</w:t>
                  </w:r>
                </w:p>
                <w:p w:rsidR="00237EBA" w:rsidRPr="00783BC6" w:rsidRDefault="00237EBA" w:rsidP="00544994">
                  <w:pPr>
                    <w:pStyle w:val="ListParagraph"/>
                    <w:spacing w:line="360" w:lineRule="auto"/>
                    <w:ind w:left="1080"/>
                    <w:jc w:val="both"/>
                    <w:rPr>
                      <w:rFonts w:ascii="Times New Roman" w:hAnsi="Times New Roman" w:cs="Times New Roman"/>
                      <w:i/>
                      <w:sz w:val="24"/>
                      <w:szCs w:val="24"/>
                    </w:rPr>
                  </w:pPr>
                  <w:r w:rsidRPr="00783BC6">
                    <w:rPr>
                      <w:rFonts w:ascii="Times New Roman" w:hAnsi="Times New Roman" w:cs="Times New Roman"/>
                      <w:i/>
                      <w:sz w:val="24"/>
                      <w:szCs w:val="24"/>
                    </w:rPr>
                    <w:t xml:space="preserve">Roma Community is empowered and informed for the rights and opportunity they should have has equal citizens </w:t>
                  </w:r>
                </w:p>
                <w:p w:rsidR="00237EBA" w:rsidRPr="00783BC6" w:rsidRDefault="00237EBA" w:rsidP="00544994">
                  <w:pPr>
                    <w:pStyle w:val="ListParagraph"/>
                    <w:numPr>
                      <w:ilvl w:val="0"/>
                      <w:numId w:val="13"/>
                    </w:numPr>
                    <w:spacing w:line="360" w:lineRule="auto"/>
                    <w:jc w:val="both"/>
                    <w:rPr>
                      <w:rFonts w:ascii="Times New Roman" w:hAnsi="Times New Roman" w:cs="Times New Roman"/>
                      <w:sz w:val="24"/>
                      <w:szCs w:val="24"/>
                    </w:rPr>
                  </w:pPr>
                  <w:r w:rsidRPr="00783BC6">
                    <w:rPr>
                      <w:rFonts w:ascii="Times New Roman" w:hAnsi="Times New Roman" w:cs="Times New Roman"/>
                      <w:i/>
                      <w:sz w:val="24"/>
                      <w:szCs w:val="24"/>
                    </w:rPr>
                    <w:t xml:space="preserve">Roma families cooperate and initiate activities for employment and entrepreneurship. </w:t>
                  </w:r>
                </w:p>
              </w:txbxContent>
            </v:textbox>
          </v:shape>
        </w:pict>
      </w:r>
      <w:r w:rsidR="00E57200" w:rsidRPr="00EA2E3F">
        <w:rPr>
          <w:rFonts w:ascii="Times New Roman" w:eastAsia="Cambria" w:hAnsi="Times New Roman" w:cs="Times New Roman"/>
          <w:sz w:val="24"/>
          <w:szCs w:val="24"/>
        </w:rPr>
        <w:t xml:space="preserve">Empower and inform Roma community </w:t>
      </w:r>
      <w:r w:rsidR="00880D31" w:rsidRPr="00EA2E3F">
        <w:rPr>
          <w:rFonts w:ascii="Times New Roman" w:eastAsia="Cambria" w:hAnsi="Times New Roman" w:cs="Times New Roman"/>
          <w:sz w:val="24"/>
          <w:szCs w:val="24"/>
        </w:rPr>
        <w:t>regarding</w:t>
      </w:r>
      <w:r w:rsidR="00E57200" w:rsidRPr="00EA2E3F">
        <w:rPr>
          <w:rFonts w:ascii="Times New Roman" w:eastAsia="Cambria" w:hAnsi="Times New Roman" w:cs="Times New Roman"/>
          <w:sz w:val="24"/>
          <w:szCs w:val="24"/>
        </w:rPr>
        <w:t xml:space="preserve"> their rights and opportunities enabling integration of Roma as equal citizen in the society</w:t>
      </w:r>
    </w:p>
    <w:p w:rsidR="00FC5036" w:rsidRPr="00EA2E3F" w:rsidRDefault="00FC5036" w:rsidP="00E57200">
      <w:pPr>
        <w:numPr>
          <w:ilvl w:val="0"/>
          <w:numId w:val="10"/>
        </w:numPr>
        <w:spacing w:after="160" w:line="360" w:lineRule="auto"/>
        <w:contextualSpacing/>
        <w:jc w:val="both"/>
        <w:rPr>
          <w:rFonts w:ascii="Times New Roman" w:eastAsia="Cambria" w:hAnsi="Times New Roman" w:cs="Times New Roman"/>
          <w:sz w:val="24"/>
          <w:szCs w:val="24"/>
        </w:rPr>
      </w:pPr>
    </w:p>
    <w:p w:rsidR="00256475" w:rsidRPr="00EA2E3F" w:rsidRDefault="00E57200" w:rsidP="00256475">
      <w:pPr>
        <w:numPr>
          <w:ilvl w:val="0"/>
          <w:numId w:val="10"/>
        </w:numPr>
        <w:spacing w:after="160" w:line="360" w:lineRule="auto"/>
        <w:contextualSpacing/>
        <w:jc w:val="both"/>
        <w:rPr>
          <w:rFonts w:ascii="Times New Roman" w:eastAsia="Cambria" w:hAnsi="Times New Roman" w:cs="Times New Roman"/>
          <w:i/>
          <w:sz w:val="24"/>
          <w:szCs w:val="24"/>
        </w:rPr>
      </w:pPr>
      <w:r w:rsidRPr="00EA2E3F">
        <w:rPr>
          <w:rFonts w:ascii="Times New Roman" w:eastAsia="Cambria" w:hAnsi="Times New Roman" w:cs="Times New Roman"/>
          <w:sz w:val="24"/>
          <w:szCs w:val="24"/>
        </w:rPr>
        <w:t>Cooperation with R</w:t>
      </w:r>
      <w:r w:rsidR="00256475" w:rsidRPr="00256475">
        <w:rPr>
          <w:rFonts w:ascii="Times New Roman" w:eastAsia="Cambria" w:hAnsi="Times New Roman" w:cs="Times New Roman"/>
          <w:sz w:val="24"/>
          <w:szCs w:val="24"/>
        </w:rPr>
        <w:t>omafamiliesand institutions</w:t>
      </w:r>
      <w:r w:rsidRPr="00EA2E3F">
        <w:rPr>
          <w:rFonts w:ascii="Times New Roman" w:eastAsia="Cambria" w:hAnsi="Times New Roman" w:cs="Times New Roman"/>
          <w:sz w:val="24"/>
          <w:szCs w:val="24"/>
        </w:rPr>
        <w:t xml:space="preserve"> in local and central</w:t>
      </w:r>
      <w:r w:rsidR="00256475" w:rsidRPr="00256475">
        <w:rPr>
          <w:rFonts w:ascii="Times New Roman" w:eastAsia="Cambria" w:hAnsi="Times New Roman" w:cs="Times New Roman"/>
          <w:sz w:val="24"/>
          <w:szCs w:val="24"/>
        </w:rPr>
        <w:t xml:space="preserve"> level for empowerment and economic development through employment  and entrepreneurship </w:t>
      </w:r>
    </w:p>
    <w:p w:rsidR="00E57200" w:rsidRPr="00256475" w:rsidRDefault="00E57200" w:rsidP="00E57200">
      <w:pPr>
        <w:spacing w:after="160" w:line="360" w:lineRule="auto"/>
        <w:contextualSpacing/>
        <w:jc w:val="both"/>
        <w:rPr>
          <w:rFonts w:ascii="Times New Roman" w:eastAsia="Cambria" w:hAnsi="Times New Roman" w:cs="Times New Roman"/>
          <w:i/>
          <w:sz w:val="24"/>
          <w:szCs w:val="24"/>
        </w:rPr>
      </w:pPr>
    </w:p>
    <w:p w:rsidR="00E57200" w:rsidRPr="00EA2E3F" w:rsidRDefault="00E57200" w:rsidP="00256475">
      <w:pPr>
        <w:spacing w:after="160" w:line="360" w:lineRule="auto"/>
        <w:jc w:val="both"/>
        <w:rPr>
          <w:rFonts w:ascii="Times New Roman" w:eastAsia="Cambria" w:hAnsi="Times New Roman" w:cs="Times New Roman"/>
          <w:sz w:val="24"/>
          <w:szCs w:val="24"/>
        </w:rPr>
      </w:pPr>
    </w:p>
    <w:p w:rsidR="00E57200" w:rsidRPr="00EA2E3F" w:rsidRDefault="00E57200" w:rsidP="00256475">
      <w:pPr>
        <w:spacing w:after="160" w:line="360" w:lineRule="auto"/>
        <w:jc w:val="both"/>
        <w:rPr>
          <w:rFonts w:ascii="Times New Roman" w:eastAsia="Cambria" w:hAnsi="Times New Roman" w:cs="Times New Roman"/>
          <w:sz w:val="24"/>
          <w:szCs w:val="24"/>
        </w:rPr>
      </w:pPr>
    </w:p>
    <w:p w:rsidR="00FC5036" w:rsidRDefault="00FC5036" w:rsidP="00783BC6">
      <w:pPr>
        <w:spacing w:after="160" w:line="360" w:lineRule="auto"/>
        <w:jc w:val="both"/>
        <w:rPr>
          <w:rFonts w:ascii="Times New Roman" w:eastAsia="Cambria" w:hAnsi="Times New Roman" w:cs="Times New Roman"/>
          <w:b/>
          <w:i/>
          <w:sz w:val="24"/>
          <w:szCs w:val="24"/>
        </w:rPr>
      </w:pPr>
    </w:p>
    <w:p w:rsidR="00FC5036" w:rsidRPr="00FC5036" w:rsidRDefault="00FC5036" w:rsidP="00783BC6">
      <w:pPr>
        <w:spacing w:after="160" w:line="360" w:lineRule="auto"/>
        <w:jc w:val="both"/>
        <w:rPr>
          <w:rFonts w:ascii="Times New Roman" w:eastAsia="Cambria" w:hAnsi="Times New Roman" w:cs="Times New Roman"/>
          <w:b/>
          <w:sz w:val="24"/>
          <w:szCs w:val="24"/>
          <w:u w:val="single"/>
        </w:rPr>
      </w:pPr>
      <w:r w:rsidRPr="00FC5036">
        <w:rPr>
          <w:rFonts w:ascii="Times New Roman" w:eastAsia="Cambria" w:hAnsi="Times New Roman" w:cs="Times New Roman"/>
          <w:b/>
          <w:sz w:val="24"/>
          <w:szCs w:val="24"/>
          <w:u w:val="single"/>
        </w:rPr>
        <w:t>Organizational</w:t>
      </w:r>
    </w:p>
    <w:p w:rsidR="00E57200" w:rsidRPr="00E57200" w:rsidRDefault="00E57200" w:rsidP="00783BC6">
      <w:pPr>
        <w:spacing w:after="160" w:line="360" w:lineRule="auto"/>
        <w:jc w:val="both"/>
        <w:rPr>
          <w:rFonts w:ascii="Times New Roman" w:eastAsia="Cambria" w:hAnsi="Times New Roman" w:cs="Times New Roman"/>
          <w:sz w:val="24"/>
          <w:szCs w:val="24"/>
        </w:rPr>
      </w:pPr>
      <w:r w:rsidRPr="00E57200">
        <w:rPr>
          <w:rFonts w:ascii="Times New Roman" w:eastAsia="Cambria" w:hAnsi="Times New Roman" w:cs="Times New Roman"/>
          <w:b/>
          <w:i/>
          <w:sz w:val="24"/>
          <w:szCs w:val="24"/>
        </w:rPr>
        <w:t xml:space="preserve">Strategic goal 3: </w:t>
      </w:r>
      <w:r w:rsidRPr="00E57200">
        <w:rPr>
          <w:rFonts w:ascii="Times New Roman" w:eastAsia="Cambria" w:hAnsi="Times New Roman" w:cs="Times New Roman"/>
          <w:sz w:val="24"/>
          <w:szCs w:val="24"/>
        </w:rPr>
        <w:t xml:space="preserve">Development of </w:t>
      </w:r>
      <w:r w:rsidR="002D5E5E" w:rsidRPr="00E57200">
        <w:rPr>
          <w:rFonts w:ascii="Times New Roman" w:eastAsia="Cambria" w:hAnsi="Times New Roman" w:cs="Times New Roman"/>
          <w:sz w:val="24"/>
          <w:szCs w:val="24"/>
        </w:rPr>
        <w:t>organizational</w:t>
      </w:r>
      <w:r w:rsidR="002D5E5E">
        <w:rPr>
          <w:rFonts w:ascii="Times New Roman" w:eastAsia="Cambria" w:hAnsi="Times New Roman" w:cs="Times New Roman"/>
          <w:sz w:val="24"/>
          <w:szCs w:val="24"/>
        </w:rPr>
        <w:t xml:space="preserve"> and</w:t>
      </w:r>
      <w:r w:rsidR="00783BC6">
        <w:rPr>
          <w:rFonts w:ascii="Times New Roman" w:eastAsia="Cambria" w:hAnsi="Times New Roman" w:cs="Times New Roman"/>
          <w:sz w:val="24"/>
          <w:szCs w:val="24"/>
        </w:rPr>
        <w:t xml:space="preserve"> </w:t>
      </w:r>
      <w:r w:rsidRPr="00E57200">
        <w:rPr>
          <w:rFonts w:ascii="Times New Roman" w:eastAsia="Cambria" w:hAnsi="Times New Roman" w:cs="Times New Roman"/>
          <w:sz w:val="24"/>
          <w:szCs w:val="24"/>
        </w:rPr>
        <w:t xml:space="preserve">staff </w:t>
      </w:r>
      <w:r w:rsidR="00EA2E3F">
        <w:rPr>
          <w:rFonts w:ascii="Times New Roman" w:eastAsia="Cambria" w:hAnsi="Times New Roman" w:cs="Times New Roman"/>
          <w:sz w:val="24"/>
          <w:szCs w:val="24"/>
        </w:rPr>
        <w:t>capacitie</w:t>
      </w:r>
      <w:r w:rsidR="00783BC6">
        <w:rPr>
          <w:rFonts w:ascii="Times New Roman" w:eastAsia="Cambria" w:hAnsi="Times New Roman" w:cs="Times New Roman"/>
          <w:sz w:val="24"/>
          <w:szCs w:val="24"/>
        </w:rPr>
        <w:t>s</w:t>
      </w:r>
      <w:r w:rsidR="00EA2E3F">
        <w:rPr>
          <w:rFonts w:ascii="Times New Roman" w:eastAsia="Cambria" w:hAnsi="Times New Roman" w:cs="Times New Roman"/>
          <w:sz w:val="24"/>
          <w:szCs w:val="24"/>
        </w:rPr>
        <w:t xml:space="preserve"> as </w:t>
      </w:r>
      <w:r w:rsidRPr="00E57200">
        <w:rPr>
          <w:rFonts w:ascii="Times New Roman" w:eastAsia="Cambria" w:hAnsi="Times New Roman" w:cs="Times New Roman"/>
          <w:sz w:val="24"/>
          <w:szCs w:val="24"/>
        </w:rPr>
        <w:t xml:space="preserve">well </w:t>
      </w:r>
      <w:r w:rsidR="00EA2E3F">
        <w:rPr>
          <w:rFonts w:ascii="Times New Roman" w:eastAsia="Cambria" w:hAnsi="Times New Roman" w:cs="Times New Roman"/>
          <w:sz w:val="24"/>
          <w:szCs w:val="24"/>
        </w:rPr>
        <w:t xml:space="preserve">as </w:t>
      </w:r>
      <w:r w:rsidRPr="00E57200">
        <w:rPr>
          <w:rFonts w:ascii="Times New Roman" w:eastAsia="Cambria" w:hAnsi="Times New Roman" w:cs="Times New Roman"/>
          <w:sz w:val="24"/>
          <w:szCs w:val="24"/>
        </w:rPr>
        <w:t xml:space="preserve">reorientation toward a new organizational model. </w:t>
      </w:r>
    </w:p>
    <w:p w:rsidR="005D12E1" w:rsidRDefault="00E57200" w:rsidP="005D12E1">
      <w:pPr>
        <w:pStyle w:val="ListParagraph"/>
        <w:numPr>
          <w:ilvl w:val="0"/>
          <w:numId w:val="15"/>
        </w:numPr>
        <w:spacing w:line="360" w:lineRule="auto"/>
        <w:jc w:val="both"/>
        <w:rPr>
          <w:rFonts w:ascii="Times New Roman" w:eastAsia="Cambria" w:hAnsi="Times New Roman" w:cs="Times New Roman"/>
          <w:sz w:val="24"/>
          <w:szCs w:val="24"/>
        </w:rPr>
      </w:pPr>
      <w:r w:rsidRPr="00783BC6">
        <w:rPr>
          <w:rFonts w:ascii="Times New Roman" w:eastAsia="Cambria" w:hAnsi="Times New Roman" w:cs="Times New Roman"/>
          <w:sz w:val="24"/>
          <w:szCs w:val="24"/>
        </w:rPr>
        <w:t>Restructuring and revitalization of positions of Amaro</w:t>
      </w:r>
      <w:r w:rsidR="00783BC6">
        <w:rPr>
          <w:rFonts w:ascii="Times New Roman" w:eastAsia="Cambria" w:hAnsi="Times New Roman" w:cs="Times New Roman"/>
          <w:sz w:val="24"/>
          <w:szCs w:val="24"/>
        </w:rPr>
        <w:t>-</w:t>
      </w:r>
      <w:r w:rsidRPr="00783BC6">
        <w:rPr>
          <w:rFonts w:ascii="Times New Roman" w:eastAsia="Cambria" w:hAnsi="Times New Roman" w:cs="Times New Roman"/>
          <w:sz w:val="24"/>
          <w:szCs w:val="24"/>
        </w:rPr>
        <w:t xml:space="preserve"> Drom</w:t>
      </w:r>
      <w:r w:rsidR="00783BC6">
        <w:rPr>
          <w:rFonts w:ascii="Times New Roman" w:eastAsia="Cambria" w:hAnsi="Times New Roman" w:cs="Times New Roman"/>
          <w:sz w:val="24"/>
          <w:szCs w:val="24"/>
        </w:rPr>
        <w:t xml:space="preserve"> staff roles for</w:t>
      </w:r>
      <w:r w:rsidRPr="00783BC6">
        <w:rPr>
          <w:rFonts w:ascii="Times New Roman" w:eastAsia="Cambria" w:hAnsi="Times New Roman" w:cs="Times New Roman"/>
          <w:sz w:val="24"/>
          <w:szCs w:val="24"/>
        </w:rPr>
        <w:t xml:space="preserve"> effective implementation of strategy.</w:t>
      </w:r>
    </w:p>
    <w:p w:rsidR="005D12E1" w:rsidRPr="005D12E1" w:rsidRDefault="00E57200" w:rsidP="005D12E1">
      <w:pPr>
        <w:pStyle w:val="ListParagraph"/>
        <w:numPr>
          <w:ilvl w:val="0"/>
          <w:numId w:val="15"/>
        </w:numPr>
        <w:spacing w:line="360" w:lineRule="auto"/>
        <w:jc w:val="both"/>
        <w:rPr>
          <w:rFonts w:ascii="Times New Roman" w:eastAsia="Cambria" w:hAnsi="Times New Roman" w:cs="Times New Roman"/>
          <w:sz w:val="24"/>
          <w:szCs w:val="24"/>
        </w:rPr>
      </w:pPr>
      <w:r w:rsidRPr="005D12E1">
        <w:rPr>
          <w:rFonts w:ascii="Times New Roman" w:eastAsia="Cambria" w:hAnsi="Times New Roman" w:cs="Times New Roman"/>
          <w:sz w:val="24"/>
          <w:szCs w:val="24"/>
          <w:lang w:val="it-IT"/>
        </w:rPr>
        <w:t>Staff capacity development though professionals and</w:t>
      </w:r>
      <w:r w:rsidR="005D12E1">
        <w:rPr>
          <w:rFonts w:ascii="Times New Roman" w:eastAsia="Cambria" w:hAnsi="Times New Roman" w:cs="Times New Roman"/>
          <w:sz w:val="24"/>
          <w:szCs w:val="24"/>
          <w:lang w:val="it-IT"/>
        </w:rPr>
        <w:t xml:space="preserve"> experts of carears development</w:t>
      </w:r>
    </w:p>
    <w:p w:rsidR="00664876" w:rsidRPr="00001B5B" w:rsidRDefault="00E57200" w:rsidP="00001B5B">
      <w:pPr>
        <w:pStyle w:val="ListParagraph"/>
        <w:numPr>
          <w:ilvl w:val="0"/>
          <w:numId w:val="15"/>
        </w:numPr>
        <w:spacing w:line="360" w:lineRule="auto"/>
        <w:jc w:val="both"/>
        <w:rPr>
          <w:rFonts w:ascii="Times New Roman" w:eastAsia="Cambria" w:hAnsi="Times New Roman" w:cs="Times New Roman"/>
          <w:sz w:val="24"/>
          <w:szCs w:val="24"/>
        </w:rPr>
      </w:pPr>
      <w:r w:rsidRPr="005D12E1">
        <w:rPr>
          <w:rFonts w:ascii="Times New Roman" w:eastAsia="Cambria" w:hAnsi="Times New Roman" w:cs="Times New Roman"/>
          <w:sz w:val="24"/>
          <w:szCs w:val="24"/>
        </w:rPr>
        <w:t xml:space="preserve">Development of a gender policy </w:t>
      </w:r>
      <w:r w:rsidR="00783BC6" w:rsidRPr="005D12E1">
        <w:rPr>
          <w:rFonts w:ascii="Times New Roman" w:eastAsia="Cambria" w:hAnsi="Times New Roman" w:cs="Times New Roman"/>
          <w:sz w:val="24"/>
          <w:szCs w:val="24"/>
        </w:rPr>
        <w:t xml:space="preserve">strategy </w:t>
      </w:r>
      <w:r w:rsidRPr="005D12E1">
        <w:rPr>
          <w:rFonts w:ascii="Times New Roman" w:eastAsia="Cambria" w:hAnsi="Times New Roman" w:cs="Times New Roman"/>
          <w:sz w:val="24"/>
          <w:szCs w:val="24"/>
        </w:rPr>
        <w:t xml:space="preserve">which will </w:t>
      </w:r>
      <w:r w:rsidR="005D12E1">
        <w:rPr>
          <w:rFonts w:ascii="Times New Roman" w:eastAsia="Cambria" w:hAnsi="Times New Roman" w:cs="Times New Roman"/>
          <w:sz w:val="24"/>
          <w:szCs w:val="24"/>
        </w:rPr>
        <w:t xml:space="preserve">create equal participation of men and women in program and services </w:t>
      </w:r>
      <w:r w:rsidR="007E4CF5" w:rsidRPr="007E4CF5">
        <w:rPr>
          <w:noProof/>
        </w:rPr>
        <w:pict>
          <v:shape id="_x0000_s1029" type="#_x0000_t202" style="position:absolute;left:0;text-align:left;margin-left:1.5pt;margin-top:62.75pt;width:500.85pt;height:126.7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">
            <v:stroke dashstyle="3 1"/>
            <v:textbox>
              <w:txbxContent>
                <w:p w:rsidR="00237EBA" w:rsidRPr="00E57200" w:rsidRDefault="00237EBA" w:rsidP="00EC10C3">
                  <w:pPr>
                    <w:spacing w:after="160" w:line="360" w:lineRule="auto"/>
                    <w:rPr>
                      <w:rFonts w:ascii="Times New Roman" w:eastAsia="Cambria" w:hAnsi="Times New Roman" w:cs="Times New Roman"/>
                      <w:b/>
                      <w:sz w:val="24"/>
                      <w:szCs w:val="24"/>
                    </w:rPr>
                  </w:pPr>
                  <w:r w:rsidRPr="00E57200">
                    <w:rPr>
                      <w:rFonts w:ascii="Times New Roman" w:eastAsia="Cambria" w:hAnsi="Times New Roman" w:cs="Times New Roman"/>
                      <w:b/>
                      <w:sz w:val="24"/>
                      <w:szCs w:val="24"/>
                    </w:rPr>
                    <w:t xml:space="preserve">Expected results: </w:t>
                  </w:r>
                </w:p>
                <w:p w:rsidR="00237EBA" w:rsidRPr="00E57200" w:rsidRDefault="00237EBA" w:rsidP="00EC10C3">
                  <w:pPr>
                    <w:numPr>
                      <w:ilvl w:val="0"/>
                      <w:numId w:val="12"/>
                    </w:numPr>
                    <w:spacing w:after="160" w:line="259" w:lineRule="auto"/>
                    <w:contextualSpacing/>
                    <w:rPr>
                      <w:rFonts w:ascii="Times New Roman" w:eastAsia="Cambria" w:hAnsi="Times New Roman" w:cs="Times New Roman"/>
                      <w:i/>
                      <w:sz w:val="24"/>
                      <w:szCs w:val="24"/>
                    </w:rPr>
                  </w:pPr>
                  <w:r w:rsidRPr="00E57200">
                    <w:rPr>
                      <w:rFonts w:ascii="Times New Roman" w:eastAsia="Cambria" w:hAnsi="Times New Roman" w:cs="Times New Roman"/>
                      <w:i/>
                      <w:sz w:val="24"/>
                      <w:szCs w:val="24"/>
                    </w:rPr>
                    <w:t xml:space="preserve">Increased effectiveness and transparency in management of organization resources. </w:t>
                  </w:r>
                </w:p>
                <w:p w:rsidR="00237EBA" w:rsidRDefault="00237EBA" w:rsidP="00EC10C3">
                  <w:pPr>
                    <w:numPr>
                      <w:ilvl w:val="0"/>
                      <w:numId w:val="12"/>
                    </w:numPr>
                    <w:spacing w:after="160" w:line="259" w:lineRule="auto"/>
                    <w:contextualSpacing/>
                    <w:rPr>
                      <w:rFonts w:ascii="Times New Roman" w:eastAsia="Cambria" w:hAnsi="Times New Roman" w:cs="Times New Roman"/>
                      <w:i/>
                      <w:sz w:val="24"/>
                      <w:szCs w:val="24"/>
                    </w:rPr>
                  </w:pPr>
                  <w:r w:rsidRPr="00E57200">
                    <w:rPr>
                      <w:rFonts w:ascii="Times New Roman" w:eastAsia="Cambria" w:hAnsi="Times New Roman" w:cs="Times New Roman"/>
                      <w:i/>
                      <w:sz w:val="24"/>
                      <w:szCs w:val="24"/>
                    </w:rPr>
                    <w:t>Gender policy</w:t>
                  </w:r>
                  <w:r>
                    <w:rPr>
                      <w:rFonts w:ascii="Times New Roman" w:eastAsia="Cambria" w:hAnsi="Times New Roman" w:cs="Times New Roman"/>
                      <w:i/>
                      <w:sz w:val="24"/>
                      <w:szCs w:val="24"/>
                    </w:rPr>
                    <w:t xml:space="preserve"> is developed and equal opportunities for men and women are created</w:t>
                  </w:r>
                </w:p>
                <w:p w:rsidR="00237EBA" w:rsidRPr="00E57200" w:rsidRDefault="00237EBA" w:rsidP="00EC10C3">
                  <w:pPr>
                    <w:numPr>
                      <w:ilvl w:val="0"/>
                      <w:numId w:val="12"/>
                    </w:numPr>
                    <w:spacing w:after="160" w:line="259" w:lineRule="auto"/>
                    <w:contextualSpacing/>
                    <w:rPr>
                      <w:rFonts w:ascii="Times New Roman" w:eastAsia="Cambria" w:hAnsi="Times New Roman" w:cs="Times New Roman"/>
                      <w:i/>
                      <w:sz w:val="24"/>
                      <w:szCs w:val="24"/>
                    </w:rPr>
                  </w:pPr>
                  <w:r w:rsidRPr="0094084F">
                    <w:rPr>
                      <w:rFonts w:ascii="Times New Roman" w:eastAsia="Cambria" w:hAnsi="Times New Roman" w:cs="Times New Roman"/>
                      <w:i/>
                      <w:sz w:val="24"/>
                      <w:szCs w:val="24"/>
                    </w:rPr>
                    <w:t>Staff is clear regarding</w:t>
                  </w:r>
                  <w:r w:rsidRPr="00E57200">
                    <w:rPr>
                      <w:rFonts w:ascii="Times New Roman" w:eastAsia="Cambria" w:hAnsi="Times New Roman" w:cs="Times New Roman"/>
                      <w:i/>
                      <w:sz w:val="24"/>
                      <w:szCs w:val="24"/>
                    </w:rPr>
                    <w:t xml:space="preserve"> their roles and positions for effective strategy implementation </w:t>
                  </w:r>
                </w:p>
                <w:p w:rsidR="00237EBA" w:rsidRPr="00E57200" w:rsidRDefault="00237EBA" w:rsidP="00EC10C3">
                  <w:pPr>
                    <w:numPr>
                      <w:ilvl w:val="0"/>
                      <w:numId w:val="12"/>
                    </w:numPr>
                    <w:spacing w:after="160" w:line="259" w:lineRule="auto"/>
                    <w:contextualSpacing/>
                    <w:rPr>
                      <w:rFonts w:ascii="Times New Roman" w:eastAsia="Cambria" w:hAnsi="Times New Roman" w:cs="Times New Roman"/>
                      <w:i/>
                      <w:sz w:val="24"/>
                      <w:szCs w:val="24"/>
                    </w:rPr>
                  </w:pPr>
                  <w:r w:rsidRPr="00E57200">
                    <w:rPr>
                      <w:rFonts w:ascii="Times New Roman" w:eastAsia="Cambria" w:hAnsi="Times New Roman" w:cs="Times New Roman"/>
                      <w:i/>
                      <w:sz w:val="24"/>
                      <w:szCs w:val="24"/>
                    </w:rPr>
                    <w:t>Staff is prepared</w:t>
                  </w:r>
                  <w:r w:rsidRPr="005D12E1">
                    <w:rPr>
                      <w:rFonts w:ascii="Times New Roman" w:eastAsia="Cambria" w:hAnsi="Times New Roman" w:cs="Times New Roman"/>
                      <w:i/>
                      <w:sz w:val="24"/>
                      <w:szCs w:val="24"/>
                    </w:rPr>
                    <w:t xml:space="preserve"> and acquire the necessary skills</w:t>
                  </w:r>
                  <w:r w:rsidRPr="00E57200">
                    <w:rPr>
                      <w:rFonts w:ascii="Times New Roman" w:eastAsia="Cambria" w:hAnsi="Times New Roman" w:cs="Times New Roman"/>
                      <w:i/>
                      <w:sz w:val="24"/>
                      <w:szCs w:val="24"/>
                    </w:rPr>
                    <w:t xml:space="preserve"> for successful strategy implementation</w:t>
                  </w:r>
                </w:p>
                <w:p w:rsidR="00237EBA" w:rsidRPr="005D12E1" w:rsidRDefault="00237EBA" w:rsidP="00EC10C3">
                  <w:pPr>
                    <w:rPr>
                      <w:rFonts w:ascii="Times New Roman" w:hAnsi="Times New Roman" w:cs="Times New Roman"/>
                      <w:sz w:val="24"/>
                      <w:szCs w:val="24"/>
                    </w:rPr>
                  </w:pPr>
                </w:p>
              </w:txbxContent>
            </v:textbox>
            <w10:wrap type="square"/>
          </v:shape>
        </w:pict>
      </w:r>
    </w:p>
    <w:p w:rsidR="0094084F" w:rsidRPr="0094084F" w:rsidRDefault="0094084F" w:rsidP="0094084F">
      <w:pPr>
        <w:spacing w:after="160" w:line="360" w:lineRule="auto"/>
        <w:jc w:val="both"/>
        <w:rPr>
          <w:rFonts w:ascii="Times New Roman" w:eastAsia="Cambria" w:hAnsi="Times New Roman" w:cs="Times New Roman"/>
          <w:i/>
          <w:sz w:val="24"/>
          <w:szCs w:val="24"/>
        </w:rPr>
      </w:pPr>
    </w:p>
    <w:p w:rsidR="0094084F" w:rsidRPr="0094084F" w:rsidRDefault="0094084F" w:rsidP="0094084F">
      <w:pPr>
        <w:spacing w:after="160" w:line="360" w:lineRule="auto"/>
        <w:jc w:val="both"/>
        <w:rPr>
          <w:rFonts w:ascii="Times New Roman" w:eastAsia="Cambria" w:hAnsi="Times New Roman" w:cs="Times New Roman"/>
          <w:b/>
          <w:i/>
          <w:sz w:val="24"/>
          <w:szCs w:val="24"/>
        </w:rPr>
      </w:pPr>
      <w:r w:rsidRPr="0094084F">
        <w:rPr>
          <w:rFonts w:ascii="Times New Roman" w:eastAsia="Cambria" w:hAnsi="Times New Roman" w:cs="Times New Roman"/>
          <w:b/>
          <w:i/>
          <w:sz w:val="24"/>
          <w:szCs w:val="24"/>
        </w:rPr>
        <w:t>Strategic goal 4: Increased capacity in effective donations management and the creation of new financial resources</w:t>
      </w:r>
    </w:p>
    <w:p w:rsidR="00EC10C3" w:rsidRDefault="0094084F" w:rsidP="00EC10C3">
      <w:pPr>
        <w:pStyle w:val="ListParagraph"/>
        <w:numPr>
          <w:ilvl w:val="0"/>
          <w:numId w:val="16"/>
        </w:num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Maintaining</w:t>
      </w:r>
      <w:r w:rsidRPr="0094084F">
        <w:rPr>
          <w:rFonts w:ascii="Times New Roman" w:eastAsia="Cambria" w:hAnsi="Times New Roman" w:cs="Times New Roman"/>
          <w:sz w:val="24"/>
          <w:szCs w:val="24"/>
        </w:rPr>
        <w:t xml:space="preserve"> and renew</w:t>
      </w:r>
      <w:r>
        <w:rPr>
          <w:rFonts w:ascii="Times New Roman" w:eastAsia="Cambria" w:hAnsi="Times New Roman" w:cs="Times New Roman"/>
          <w:sz w:val="24"/>
          <w:szCs w:val="24"/>
        </w:rPr>
        <w:t>ing</w:t>
      </w:r>
      <w:r w:rsidRPr="0094084F">
        <w:rPr>
          <w:rFonts w:ascii="Times New Roman" w:eastAsia="Cambria" w:hAnsi="Times New Roman" w:cs="Times New Roman"/>
          <w:sz w:val="24"/>
          <w:szCs w:val="24"/>
        </w:rPr>
        <w:t xml:space="preserve"> existent financial relationship and create opportunities for new resources</w:t>
      </w:r>
    </w:p>
    <w:p w:rsidR="00EC10C3" w:rsidRDefault="00EC10C3" w:rsidP="00EC10C3">
      <w:pPr>
        <w:pStyle w:val="ListParagraph"/>
        <w:numPr>
          <w:ilvl w:val="0"/>
          <w:numId w:val="16"/>
        </w:numPr>
        <w:spacing w:line="360" w:lineRule="auto"/>
        <w:jc w:val="both"/>
        <w:rPr>
          <w:rFonts w:ascii="Times New Roman" w:eastAsia="Cambria" w:hAnsi="Times New Roman" w:cs="Times New Roman"/>
          <w:sz w:val="24"/>
          <w:szCs w:val="24"/>
        </w:rPr>
      </w:pPr>
      <w:r w:rsidRPr="00EC10C3">
        <w:rPr>
          <w:rFonts w:ascii="Times New Roman" w:eastAsia="Cambria" w:hAnsi="Times New Roman" w:cs="Times New Roman"/>
          <w:sz w:val="24"/>
          <w:szCs w:val="24"/>
        </w:rPr>
        <w:t>The creation of new mechanism of information and transparency in the usage of resources.</w:t>
      </w:r>
    </w:p>
    <w:p w:rsidR="00664876" w:rsidRPr="00664876" w:rsidRDefault="007E4CF5" w:rsidP="00EC10C3">
      <w:pPr>
        <w:spacing w:line="360" w:lineRule="auto"/>
        <w:jc w:val="both"/>
        <w:rPr>
          <w:rFonts w:ascii="Times New Roman" w:eastAsia="Cambria" w:hAnsi="Times New Roman" w:cs="Times New Roman"/>
          <w:sz w:val="24"/>
          <w:szCs w:val="24"/>
        </w:rPr>
      </w:pPr>
      <w:r w:rsidRPr="007E4CF5">
        <w:rPr>
          <w:noProof/>
        </w:rPr>
        <w:pict>
          <v:shape id="_x0000_s1030" type="#_x0000_t202" style="position:absolute;left:0;text-align:left;margin-left:0;margin-top:8pt;width:471pt;height:107.45pt;z-index:25165107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">
            <v:stroke dashstyle="3 1"/>
            <v:textbox style="mso-fit-shape-to-text:t">
              <w:txbxContent>
                <w:p w:rsidR="00237EBA" w:rsidRPr="00254D52" w:rsidRDefault="00237EBA" w:rsidP="00254D52">
                  <w:pPr>
                    <w:spacing w:after="160" w:line="259" w:lineRule="auto"/>
                    <w:jc w:val="both"/>
                    <w:rPr>
                      <w:rFonts w:ascii="Cambria" w:eastAsia="Cambria" w:hAnsi="Cambria" w:cs="Times New Roman"/>
                      <w:i/>
                    </w:rPr>
                  </w:pPr>
                  <w:r w:rsidRPr="00254D52">
                    <w:rPr>
                      <w:rFonts w:ascii="Cambria" w:eastAsia="Cambria" w:hAnsi="Cambria" w:cs="Times New Roman"/>
                      <w:i/>
                    </w:rPr>
                    <w:t xml:space="preserve">Expected results: </w:t>
                  </w:r>
                </w:p>
                <w:p w:rsidR="00237EBA" w:rsidRDefault="00237EBA" w:rsidP="00254D52">
                  <w:pPr>
                    <w:numPr>
                      <w:ilvl w:val="0"/>
                      <w:numId w:val="17"/>
                    </w:numPr>
                    <w:spacing w:after="160" w:line="259" w:lineRule="auto"/>
                    <w:contextualSpacing/>
                    <w:jc w:val="both"/>
                    <w:rPr>
                      <w:rFonts w:ascii="Cambria" w:eastAsia="Cambria" w:hAnsi="Cambria" w:cs="Times New Roman"/>
                      <w:i/>
                    </w:rPr>
                  </w:pPr>
                  <w:r w:rsidRPr="00254D52">
                    <w:rPr>
                      <w:rFonts w:ascii="Cambria" w:eastAsia="Cambria" w:hAnsi="Cambria" w:cs="Times New Roman"/>
                      <w:i/>
                    </w:rPr>
                    <w:t>Amaro</w:t>
                  </w:r>
                  <w:r>
                    <w:rPr>
                      <w:rFonts w:ascii="Cambria" w:eastAsia="Cambria" w:hAnsi="Cambria" w:cs="Times New Roman"/>
                      <w:i/>
                    </w:rPr>
                    <w:t>D</w:t>
                  </w:r>
                  <w:r w:rsidRPr="00254D52">
                    <w:rPr>
                      <w:rFonts w:ascii="Cambria" w:eastAsia="Cambria" w:hAnsi="Cambria" w:cs="Times New Roman"/>
                      <w:i/>
                    </w:rPr>
                    <w:t>rom</w:t>
                  </w:r>
                  <w:r>
                    <w:rPr>
                      <w:rFonts w:ascii="Cambria" w:eastAsia="Cambria" w:hAnsi="Cambria" w:cs="Times New Roman"/>
                      <w:i/>
                    </w:rPr>
                    <w:t xml:space="preserve"> </w:t>
                  </w:r>
                  <w:r w:rsidRPr="00254D52">
                    <w:rPr>
                      <w:rFonts w:ascii="Cambria" w:eastAsia="Cambria" w:hAnsi="Cambria" w:cs="Times New Roman"/>
                      <w:i/>
                    </w:rPr>
                    <w:t>has created sustainable cooperation with donors and has increased the funds from new financial resources.</w:t>
                  </w:r>
                </w:p>
                <w:p w:rsidR="00237EBA" w:rsidRDefault="00237EBA" w:rsidP="00544994">
                  <w:pPr>
                    <w:spacing w:after="160" w:line="259" w:lineRule="auto"/>
                    <w:ind w:left="720"/>
                    <w:contextualSpacing/>
                    <w:jc w:val="both"/>
                    <w:rPr>
                      <w:rFonts w:ascii="Cambria" w:eastAsia="Cambria" w:hAnsi="Cambria" w:cs="Times New Roman"/>
                      <w:i/>
                    </w:rPr>
                  </w:pPr>
                </w:p>
                <w:p w:rsidR="00237EBA" w:rsidRPr="00254D52" w:rsidRDefault="00237EBA" w:rsidP="00254D52">
                  <w:pPr>
                    <w:numPr>
                      <w:ilvl w:val="0"/>
                      <w:numId w:val="17"/>
                    </w:numPr>
                    <w:spacing w:after="160" w:line="259" w:lineRule="auto"/>
                    <w:contextualSpacing/>
                    <w:jc w:val="both"/>
                    <w:rPr>
                      <w:rFonts w:ascii="Cambria" w:eastAsia="Cambria" w:hAnsi="Cambria" w:cs="Times New Roman"/>
                      <w:i/>
                    </w:rPr>
                  </w:pPr>
                  <w:r w:rsidRPr="00254D52">
                    <w:rPr>
                      <w:rFonts w:ascii="Cambria" w:eastAsia="Cambria" w:hAnsi="Cambria" w:cs="Times New Roman"/>
                      <w:i/>
                    </w:rPr>
                    <w:t xml:space="preserve">New mechanism are created which will bring more transparency in the usage of funds and relationship with donors </w:t>
                  </w:r>
                </w:p>
              </w:txbxContent>
            </v:textbox>
            <w10:wrap type="square" anchorx="margin"/>
          </v:shape>
        </w:pict>
      </w:r>
    </w:p>
    <w:p w:rsidR="00544994" w:rsidRPr="00544994" w:rsidRDefault="00544994" w:rsidP="00544994">
      <w:pPr>
        <w:spacing w:after="160" w:line="360" w:lineRule="auto"/>
        <w:jc w:val="both"/>
        <w:rPr>
          <w:rFonts w:ascii="Times New Roman" w:eastAsia="Cambria" w:hAnsi="Times New Roman" w:cs="Times New Roman"/>
          <w:sz w:val="24"/>
          <w:szCs w:val="24"/>
        </w:rPr>
      </w:pPr>
      <w:r w:rsidRPr="00544994">
        <w:rPr>
          <w:rFonts w:ascii="Times New Roman" w:eastAsia="Cambria" w:hAnsi="Times New Roman" w:cs="Times New Roman"/>
          <w:b/>
          <w:i/>
          <w:sz w:val="24"/>
          <w:szCs w:val="24"/>
        </w:rPr>
        <w:t>Strategic goal 5:</w:t>
      </w:r>
      <w:r w:rsidRPr="00544994">
        <w:rPr>
          <w:rFonts w:ascii="Times New Roman" w:eastAsia="Cambria" w:hAnsi="Times New Roman" w:cs="Times New Roman"/>
          <w:sz w:val="24"/>
          <w:szCs w:val="24"/>
        </w:rPr>
        <w:t xml:space="preserve"> Development of partnership with organizations with a focus in development and integration of Roma community, as well as cooperation with institutions at local and central level. </w:t>
      </w:r>
    </w:p>
    <w:p w:rsidR="00544994" w:rsidRDefault="00544994" w:rsidP="00544994">
      <w:pPr>
        <w:pStyle w:val="ListParagraph"/>
        <w:numPr>
          <w:ilvl w:val="0"/>
          <w:numId w:val="18"/>
        </w:numPr>
        <w:spacing w:line="360" w:lineRule="auto"/>
        <w:jc w:val="both"/>
        <w:rPr>
          <w:rFonts w:ascii="Times New Roman" w:eastAsia="Cambria" w:hAnsi="Times New Roman" w:cs="Times New Roman"/>
          <w:sz w:val="24"/>
          <w:szCs w:val="24"/>
        </w:rPr>
      </w:pPr>
      <w:r w:rsidRPr="00544994">
        <w:rPr>
          <w:rFonts w:ascii="Times New Roman" w:eastAsia="Cambria" w:hAnsi="Times New Roman" w:cs="Times New Roman"/>
          <w:sz w:val="24"/>
          <w:szCs w:val="24"/>
        </w:rPr>
        <w:t>Promotion of a security culture, effective cooperation between Amaro Drom and organizations, institutions with interes</w:t>
      </w:r>
      <w:r>
        <w:rPr>
          <w:rFonts w:ascii="Times New Roman" w:eastAsia="Cambria" w:hAnsi="Times New Roman" w:cs="Times New Roman"/>
          <w:sz w:val="24"/>
          <w:szCs w:val="24"/>
        </w:rPr>
        <w:t>t</w:t>
      </w:r>
      <w:r w:rsidRPr="00544994">
        <w:rPr>
          <w:rFonts w:ascii="Times New Roman" w:eastAsia="Cambria" w:hAnsi="Times New Roman" w:cs="Times New Roman"/>
          <w:sz w:val="24"/>
          <w:szCs w:val="24"/>
        </w:rPr>
        <w:t xml:space="preserve"> in Roma com</w:t>
      </w:r>
      <w:r>
        <w:rPr>
          <w:rFonts w:ascii="Times New Roman" w:eastAsia="Cambria" w:hAnsi="Times New Roman" w:cs="Times New Roman"/>
          <w:sz w:val="24"/>
          <w:szCs w:val="24"/>
        </w:rPr>
        <w:t>m</w:t>
      </w:r>
      <w:r w:rsidRPr="00544994">
        <w:rPr>
          <w:rFonts w:ascii="Times New Roman" w:eastAsia="Cambria" w:hAnsi="Times New Roman" w:cs="Times New Roman"/>
          <w:sz w:val="24"/>
          <w:szCs w:val="24"/>
        </w:rPr>
        <w:t xml:space="preserve">unity development. </w:t>
      </w:r>
    </w:p>
    <w:p w:rsidR="00256475" w:rsidRPr="00544994" w:rsidRDefault="007E4CF5" w:rsidP="00544994">
      <w:pPr>
        <w:pStyle w:val="ListParagraph"/>
        <w:numPr>
          <w:ilvl w:val="0"/>
          <w:numId w:val="18"/>
        </w:numPr>
        <w:spacing w:line="360" w:lineRule="auto"/>
        <w:jc w:val="both"/>
        <w:rPr>
          <w:rFonts w:ascii="Times New Roman" w:eastAsia="Cambria" w:hAnsi="Times New Roman" w:cs="Times New Roman"/>
          <w:sz w:val="24"/>
          <w:szCs w:val="24"/>
        </w:rPr>
      </w:pPr>
      <w:r w:rsidRPr="007E4CF5">
        <w:rPr>
          <w:rFonts w:ascii="Times New Roman" w:eastAsia="Cambria" w:hAnsi="Times New Roman" w:cs="Times New Roman"/>
          <w:i/>
          <w:noProof/>
          <w:sz w:val="24"/>
          <w:szCs w:val="24"/>
        </w:rPr>
        <w:pict>
          <v:shape id="_x0000_s1031" type="#_x0000_t202" style="position:absolute;left:0;text-align:left;margin-left:0;margin-top:70.3pt;width:500.25pt;height:99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">
            <v:textbox>
              <w:txbxContent>
                <w:p w:rsidR="00237EBA" w:rsidRPr="00343E4F" w:rsidRDefault="00237EBA" w:rsidP="00EC10C3">
                  <w:pPr>
                    <w:jc w:val="both"/>
                    <w:rPr>
                      <w:rFonts w:ascii="Times New Roman" w:hAnsi="Times New Roman" w:cs="Times New Roman"/>
                      <w:b/>
                      <w:sz w:val="24"/>
                      <w:szCs w:val="24"/>
                    </w:rPr>
                  </w:pPr>
                  <w:r w:rsidRPr="00343E4F">
                    <w:rPr>
                      <w:rFonts w:ascii="Times New Roman" w:hAnsi="Times New Roman" w:cs="Times New Roman"/>
                      <w:b/>
                      <w:sz w:val="24"/>
                      <w:szCs w:val="24"/>
                    </w:rPr>
                    <w:t xml:space="preserve">Expected results: </w:t>
                  </w:r>
                </w:p>
                <w:p w:rsidR="00237EBA" w:rsidRPr="00343E4F" w:rsidRDefault="00237EBA" w:rsidP="00EC10C3">
                  <w:pPr>
                    <w:pStyle w:val="ListParagraph"/>
                    <w:numPr>
                      <w:ilvl w:val="0"/>
                      <w:numId w:val="19"/>
                    </w:numPr>
                    <w:jc w:val="both"/>
                    <w:rPr>
                      <w:rFonts w:ascii="Times New Roman" w:hAnsi="Times New Roman" w:cs="Times New Roman"/>
                      <w:i/>
                      <w:sz w:val="24"/>
                      <w:szCs w:val="24"/>
                    </w:rPr>
                  </w:pPr>
                  <w:r w:rsidRPr="00343E4F">
                    <w:rPr>
                      <w:rFonts w:ascii="Times New Roman" w:hAnsi="Times New Roman" w:cs="Times New Roman"/>
                      <w:i/>
                      <w:sz w:val="24"/>
                      <w:szCs w:val="24"/>
                    </w:rPr>
                    <w:t xml:space="preserve">AmaroDrom has a great credibility and other organization believe in AmaroDrom capacity to secure a successful cooperation. </w:t>
                  </w:r>
                </w:p>
                <w:p w:rsidR="00237EBA" w:rsidRPr="00343E4F" w:rsidRDefault="00237EBA" w:rsidP="00EC10C3">
                  <w:pPr>
                    <w:pStyle w:val="ListParagraph"/>
                    <w:numPr>
                      <w:ilvl w:val="0"/>
                      <w:numId w:val="19"/>
                    </w:numPr>
                    <w:jc w:val="both"/>
                    <w:rPr>
                      <w:rFonts w:ascii="Times New Roman" w:hAnsi="Times New Roman" w:cs="Times New Roman"/>
                      <w:i/>
                      <w:sz w:val="24"/>
                      <w:szCs w:val="24"/>
                    </w:rPr>
                  </w:pPr>
                  <w:r w:rsidRPr="00343E4F">
                    <w:rPr>
                      <w:rFonts w:ascii="Times New Roman" w:hAnsi="Times New Roman" w:cs="Times New Roman"/>
                      <w:i/>
                      <w:sz w:val="24"/>
                      <w:szCs w:val="24"/>
                    </w:rPr>
                    <w:t xml:space="preserve">Amaro- Drom has the right and necessary capacities to identify and develop sustainable contact with organizations and institutions. </w:t>
                  </w:r>
                </w:p>
                <w:p w:rsidR="00237EBA" w:rsidRDefault="00237EBA"/>
              </w:txbxContent>
            </v:textbox>
            <w10:wrap type="square"/>
          </v:shape>
        </w:pict>
      </w:r>
      <w:r w:rsidR="00544994" w:rsidRPr="00544994">
        <w:rPr>
          <w:rFonts w:ascii="Times New Roman" w:eastAsia="Cambria" w:hAnsi="Times New Roman" w:cs="Times New Roman"/>
          <w:sz w:val="24"/>
          <w:szCs w:val="24"/>
        </w:rPr>
        <w:t>Organization capacity development for identification and development of sustainable contact with partners and institutions.</w:t>
      </w:r>
    </w:p>
    <w:p w:rsidR="00256475" w:rsidRPr="00256475" w:rsidRDefault="00256475" w:rsidP="00254D52">
      <w:pPr>
        <w:spacing w:after="160" w:line="360" w:lineRule="auto"/>
        <w:jc w:val="both"/>
        <w:rPr>
          <w:rFonts w:ascii="Times New Roman" w:eastAsia="Cambria" w:hAnsi="Times New Roman" w:cs="Times New Roman"/>
          <w:i/>
          <w:sz w:val="24"/>
          <w:szCs w:val="24"/>
        </w:rPr>
      </w:pPr>
    </w:p>
    <w:p w:rsidR="00EC10C3" w:rsidRDefault="00EC10C3" w:rsidP="003223F9">
      <w:pPr>
        <w:pStyle w:val="Heading1"/>
        <w:tabs>
          <w:tab w:val="left" w:pos="3000"/>
        </w:tabs>
      </w:pPr>
    </w:p>
    <w:p w:rsidR="00B96DBE" w:rsidRPr="00B96DBE" w:rsidRDefault="00B96DBE" w:rsidP="00B96DBE"/>
    <w:p w:rsidR="003223F9" w:rsidRDefault="00FC5036" w:rsidP="003223F9">
      <w:pPr>
        <w:pStyle w:val="Heading1"/>
        <w:tabs>
          <w:tab w:val="left" w:pos="3000"/>
        </w:tabs>
      </w:pPr>
      <w:bookmarkStart w:id="18" w:name="_Toc30782815"/>
      <w:r>
        <w:t xml:space="preserve">6. </w:t>
      </w:r>
      <w:r w:rsidR="003223F9">
        <w:t>ACTION PLAN</w:t>
      </w:r>
      <w:bookmarkEnd w:id="18"/>
    </w:p>
    <w:p w:rsidR="003223F9" w:rsidRDefault="003223F9" w:rsidP="003223F9"/>
    <w:p w:rsidR="00B718CD" w:rsidRDefault="00B718CD" w:rsidP="003223F9"/>
    <w:tbl>
      <w:tblPr>
        <w:tblpPr w:leftFromText="180" w:rightFromText="180" w:vertAnchor="text" w:horzAnchor="margin" w:tblpXSpec="center" w:tblpY="-1439"/>
        <w:tblW w:w="5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542"/>
        <w:gridCol w:w="350"/>
        <w:gridCol w:w="193"/>
        <w:gridCol w:w="11"/>
        <w:gridCol w:w="1677"/>
        <w:gridCol w:w="1640"/>
        <w:gridCol w:w="1529"/>
        <w:gridCol w:w="1054"/>
        <w:gridCol w:w="17"/>
        <w:gridCol w:w="793"/>
      </w:tblGrid>
      <w:tr w:rsidR="003223F9" w:rsidRPr="003223F9" w:rsidTr="00CE02ED">
        <w:trPr>
          <w:trHeight w:val="782"/>
        </w:trPr>
        <w:tc>
          <w:tcPr>
            <w:tcW w:w="946" w:type="pct"/>
            <w:vMerge w:val="restart"/>
            <w:tcBorders>
              <w:right w:val="nil"/>
            </w:tcBorders>
            <w:shd w:val="clear" w:color="auto" w:fill="D9D9D9"/>
          </w:tcPr>
          <w:p w:rsidR="003223F9" w:rsidRPr="003223F9" w:rsidRDefault="003223F9" w:rsidP="003223F9">
            <w:pPr>
              <w:spacing w:before="60" w:after="60" w:line="259" w:lineRule="auto"/>
              <w:jc w:val="both"/>
              <w:rPr>
                <w:rFonts w:ascii="Arial" w:eastAsia="Calibri" w:hAnsi="Arial" w:cs="Times New Roman"/>
                <w:b/>
                <w:lang w:val="sq-AL"/>
              </w:rPr>
            </w:pPr>
          </w:p>
        </w:tc>
        <w:tc>
          <w:tcPr>
            <w:tcW w:w="710" w:type="pct"/>
            <w:tcBorders>
              <w:right w:val="nil"/>
            </w:tcBorders>
            <w:shd w:val="clear" w:color="auto" w:fill="A6A6A6"/>
          </w:tcPr>
          <w:p w:rsidR="003223F9" w:rsidRPr="003223F9" w:rsidRDefault="003223F9" w:rsidP="003223F9">
            <w:pPr>
              <w:spacing w:before="60" w:after="60" w:line="259" w:lineRule="auto"/>
              <w:jc w:val="both"/>
              <w:rPr>
                <w:rFonts w:ascii="Arial" w:eastAsia="Calibri" w:hAnsi="Arial" w:cs="Times New Roman"/>
                <w:b/>
                <w:lang w:val="sq-AL"/>
              </w:rPr>
            </w:pPr>
          </w:p>
          <w:p w:rsidR="003223F9" w:rsidRPr="003223F9" w:rsidRDefault="00B718CD" w:rsidP="003223F9">
            <w:pPr>
              <w:spacing w:before="60" w:after="60" w:line="259" w:lineRule="auto"/>
              <w:jc w:val="both"/>
              <w:rPr>
                <w:rFonts w:ascii="Arial" w:eastAsia="Calibri" w:hAnsi="Arial" w:cs="Arial"/>
                <w:b/>
                <w:lang w:val="sq-AL"/>
              </w:rPr>
            </w:pPr>
            <w:r>
              <w:rPr>
                <w:rFonts w:ascii="Arial" w:eastAsia="Calibri" w:hAnsi="Arial" w:cs="Times New Roman"/>
                <w:b/>
                <w:lang w:val="sq-AL"/>
              </w:rPr>
              <w:t xml:space="preserve">Field </w:t>
            </w:r>
            <w:r w:rsidR="003223F9" w:rsidRPr="003223F9">
              <w:rPr>
                <w:rFonts w:ascii="Arial" w:eastAsia="Calibri" w:hAnsi="Arial" w:cs="Times New Roman"/>
                <w:b/>
              </w:rPr>
              <w:t>of</w:t>
            </w:r>
            <w:r w:rsidR="003223F9" w:rsidRPr="003223F9">
              <w:rPr>
                <w:rFonts w:ascii="Arial" w:eastAsia="Calibri" w:hAnsi="Arial" w:cs="Times New Roman"/>
                <w:b/>
                <w:lang w:val="sq-AL"/>
              </w:rPr>
              <w:t xml:space="preserve"> action </w:t>
            </w:r>
          </w:p>
        </w:tc>
        <w:tc>
          <w:tcPr>
            <w:tcW w:w="3344" w:type="pct"/>
            <w:gridSpan w:val="9"/>
            <w:tcBorders>
              <w:left w:val="nil"/>
            </w:tcBorders>
            <w:shd w:val="clear" w:color="auto" w:fill="A6A6A6"/>
          </w:tcPr>
          <w:p w:rsidR="003223F9" w:rsidRPr="003223F9" w:rsidRDefault="003223F9" w:rsidP="003223F9">
            <w:pPr>
              <w:spacing w:before="60" w:after="60" w:line="259" w:lineRule="auto"/>
              <w:rPr>
                <w:rFonts w:ascii="Arial" w:eastAsia="Calibri" w:hAnsi="Arial" w:cs="Arial"/>
                <w:b/>
              </w:rPr>
            </w:pPr>
          </w:p>
          <w:p w:rsidR="003223F9" w:rsidRPr="003223F9" w:rsidRDefault="003223F9" w:rsidP="003223F9">
            <w:pPr>
              <w:spacing w:before="60" w:after="60" w:line="259" w:lineRule="auto"/>
              <w:rPr>
                <w:rFonts w:ascii="Arial" w:eastAsia="Calibri" w:hAnsi="Arial" w:cs="Arial"/>
                <w:b/>
              </w:rPr>
            </w:pPr>
          </w:p>
          <w:p w:rsidR="003223F9" w:rsidRPr="003223F9" w:rsidRDefault="003223F9" w:rsidP="003223F9">
            <w:pPr>
              <w:spacing w:before="60" w:after="60" w:line="259" w:lineRule="auto"/>
              <w:rPr>
                <w:rFonts w:ascii="Arial" w:eastAsia="Calibri" w:hAnsi="Arial" w:cs="Arial"/>
                <w:b/>
              </w:rPr>
            </w:pPr>
          </w:p>
          <w:p w:rsidR="003223F9" w:rsidRPr="003223F9" w:rsidRDefault="003223F9" w:rsidP="003223F9">
            <w:pPr>
              <w:spacing w:before="60" w:after="60" w:line="259" w:lineRule="auto"/>
              <w:rPr>
                <w:rFonts w:ascii="Arial" w:eastAsia="Calibri" w:hAnsi="Arial" w:cs="Arial"/>
                <w:b/>
              </w:rPr>
            </w:pPr>
            <w:r w:rsidRPr="003223F9">
              <w:rPr>
                <w:rFonts w:ascii="Arial" w:eastAsia="Calibri" w:hAnsi="Arial" w:cs="Arial"/>
                <w:b/>
              </w:rPr>
              <w:t>PROGRAMME LEVEL</w:t>
            </w:r>
          </w:p>
        </w:tc>
      </w:tr>
      <w:tr w:rsidR="003223F9" w:rsidRPr="003223F9" w:rsidTr="00CE02ED">
        <w:trPr>
          <w:trHeight w:val="818"/>
        </w:trPr>
        <w:tc>
          <w:tcPr>
            <w:tcW w:w="946" w:type="pct"/>
            <w:vMerge/>
            <w:tcBorders>
              <w:right w:val="nil"/>
            </w:tcBorders>
            <w:shd w:val="clear" w:color="auto" w:fill="D9D9D9"/>
          </w:tcPr>
          <w:p w:rsidR="003223F9" w:rsidRPr="003223F9" w:rsidRDefault="003223F9" w:rsidP="003223F9">
            <w:pPr>
              <w:spacing w:before="60" w:after="60" w:line="259" w:lineRule="auto"/>
              <w:jc w:val="both"/>
              <w:rPr>
                <w:rFonts w:ascii="Arial" w:eastAsia="Calibri" w:hAnsi="Arial" w:cs="Times New Roman"/>
                <w:b/>
                <w:lang w:val="sq-AL"/>
              </w:rPr>
            </w:pPr>
          </w:p>
        </w:tc>
        <w:tc>
          <w:tcPr>
            <w:tcW w:w="871" w:type="pct"/>
            <w:gridSpan w:val="2"/>
            <w:tcBorders>
              <w:right w:val="nil"/>
            </w:tcBorders>
            <w:shd w:val="clear" w:color="auto" w:fill="D9D9D9"/>
          </w:tcPr>
          <w:p w:rsidR="003223F9" w:rsidRPr="003223F9" w:rsidRDefault="003223F9" w:rsidP="003223F9">
            <w:pPr>
              <w:spacing w:before="60" w:after="60" w:line="259" w:lineRule="auto"/>
              <w:jc w:val="both"/>
              <w:rPr>
                <w:rFonts w:ascii="Arial" w:eastAsia="Calibri" w:hAnsi="Arial" w:cs="Times New Roman"/>
                <w:b/>
              </w:rPr>
            </w:pPr>
            <w:r w:rsidRPr="003223F9">
              <w:rPr>
                <w:rFonts w:ascii="Arial" w:eastAsia="Calibri" w:hAnsi="Arial" w:cs="Times New Roman"/>
                <w:b/>
              </w:rPr>
              <w:t>Strategic</w:t>
            </w:r>
          </w:p>
          <w:p w:rsidR="003223F9" w:rsidRPr="003223F9" w:rsidRDefault="003223F9" w:rsidP="003223F9">
            <w:pPr>
              <w:spacing w:before="60" w:after="60" w:line="259" w:lineRule="auto"/>
              <w:jc w:val="both"/>
              <w:rPr>
                <w:rFonts w:ascii="Arial" w:eastAsia="Calibri" w:hAnsi="Arial" w:cs="Arial"/>
                <w:b/>
                <w:lang w:val="sq-AL"/>
              </w:rPr>
            </w:pPr>
            <w:r w:rsidRPr="003223F9">
              <w:rPr>
                <w:rFonts w:ascii="Arial" w:eastAsia="Calibri" w:hAnsi="Arial" w:cs="Times New Roman"/>
                <w:b/>
              </w:rPr>
              <w:t>goal</w:t>
            </w:r>
            <w:r w:rsidRPr="003223F9">
              <w:rPr>
                <w:rFonts w:ascii="Arial" w:eastAsia="Calibri" w:hAnsi="Arial" w:cs="Times New Roman"/>
                <w:b/>
                <w:lang w:val="sq-AL"/>
              </w:rPr>
              <w:t xml:space="preserve"> 1: </w:t>
            </w:r>
          </w:p>
        </w:tc>
        <w:tc>
          <w:tcPr>
            <w:tcW w:w="3183" w:type="pct"/>
            <w:gridSpan w:val="8"/>
            <w:tcBorders>
              <w:left w:val="nil"/>
            </w:tcBorders>
            <w:shd w:val="clear" w:color="auto" w:fill="D9D9D9"/>
          </w:tcPr>
          <w:p w:rsidR="003223F9" w:rsidRPr="003223F9" w:rsidRDefault="003223F9" w:rsidP="003223F9">
            <w:pPr>
              <w:spacing w:after="160"/>
              <w:jc w:val="both"/>
              <w:rPr>
                <w:rFonts w:ascii="Times New Roman" w:eastAsia="Cambria" w:hAnsi="Times New Roman" w:cs="Times New Roman"/>
                <w:b/>
                <w:i/>
                <w:color w:val="FF0000"/>
                <w:sz w:val="24"/>
                <w:szCs w:val="24"/>
              </w:rPr>
            </w:pPr>
            <w:r w:rsidRPr="003223F9">
              <w:rPr>
                <w:rFonts w:ascii="Times New Roman" w:eastAsia="Cambria" w:hAnsi="Times New Roman" w:cs="Times New Roman"/>
                <w:b/>
                <w:i/>
                <w:color w:val="FF0000"/>
                <w:sz w:val="24"/>
                <w:szCs w:val="24"/>
              </w:rPr>
              <w:t>Development and building of a stronger and sustainable network with the Roma community</w:t>
            </w:r>
          </w:p>
          <w:p w:rsidR="003223F9" w:rsidRPr="003223F9" w:rsidRDefault="003223F9" w:rsidP="003223F9">
            <w:pPr>
              <w:spacing w:before="60" w:after="60" w:line="259" w:lineRule="auto"/>
              <w:jc w:val="both"/>
              <w:rPr>
                <w:rFonts w:ascii="Arial" w:eastAsia="Calibri" w:hAnsi="Arial" w:cs="Arial"/>
                <w:b/>
                <w:i/>
                <w:color w:val="FF0000"/>
                <w:lang w:val="sq-AL"/>
              </w:rPr>
            </w:pPr>
          </w:p>
        </w:tc>
      </w:tr>
      <w:tr w:rsidR="003223F9" w:rsidRPr="003223F9" w:rsidTr="00CE02ED">
        <w:trPr>
          <w:trHeight w:val="1976"/>
        </w:trPr>
        <w:tc>
          <w:tcPr>
            <w:tcW w:w="946" w:type="pct"/>
            <w:shd w:val="clear" w:color="auto" w:fill="D9D9D9"/>
          </w:tcPr>
          <w:p w:rsidR="003223F9" w:rsidRPr="003223F9" w:rsidRDefault="003223F9" w:rsidP="003223F9">
            <w:pPr>
              <w:spacing w:after="160" w:line="259" w:lineRule="auto"/>
              <w:jc w:val="both"/>
              <w:rPr>
                <w:rFonts w:ascii="Arial Narrow" w:eastAsia="Calibri" w:hAnsi="Arial Narrow" w:cs="Times New Roman"/>
                <w:b/>
                <w:sz w:val="20"/>
                <w:lang w:val="sq-AL"/>
              </w:rPr>
            </w:pPr>
          </w:p>
          <w:p w:rsidR="003223F9" w:rsidRPr="003223F9" w:rsidRDefault="003223F9" w:rsidP="003223F9">
            <w:pPr>
              <w:spacing w:after="160" w:line="259" w:lineRule="auto"/>
              <w:jc w:val="both"/>
              <w:rPr>
                <w:rFonts w:ascii="Arial Narrow" w:eastAsia="Calibri" w:hAnsi="Arial Narrow" w:cs="Times New Roman"/>
                <w:b/>
                <w:sz w:val="20"/>
                <w:lang w:val="sq-AL"/>
              </w:rPr>
            </w:pPr>
          </w:p>
          <w:p w:rsidR="003223F9" w:rsidRPr="003223F9" w:rsidRDefault="003223F9" w:rsidP="003223F9">
            <w:pPr>
              <w:spacing w:after="160" w:line="259" w:lineRule="auto"/>
              <w:jc w:val="both"/>
              <w:rPr>
                <w:rFonts w:ascii="Arial Narrow" w:eastAsia="Calibri" w:hAnsi="Arial Narrow" w:cs="Times New Roman"/>
                <w:b/>
                <w:sz w:val="20"/>
                <w:lang w:val="sq-AL"/>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Objectives</w:t>
            </w:r>
          </w:p>
        </w:tc>
        <w:tc>
          <w:tcPr>
            <w:tcW w:w="965" w:type="pct"/>
            <w:gridSpan w:val="4"/>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rPr>
              <w:t xml:space="preserve">Activities </w:t>
            </w:r>
          </w:p>
        </w:tc>
        <w:tc>
          <w:tcPr>
            <w:tcW w:w="772"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lang w:val="sq-AL"/>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 xml:space="preserve">Indicators </w:t>
            </w:r>
          </w:p>
          <w:p w:rsidR="003223F9" w:rsidRPr="003223F9" w:rsidRDefault="003223F9" w:rsidP="003223F9">
            <w:pPr>
              <w:spacing w:after="160" w:line="259" w:lineRule="auto"/>
              <w:jc w:val="both"/>
              <w:rPr>
                <w:rFonts w:ascii="Arial Narrow" w:eastAsia="Calibri" w:hAnsi="Arial Narrow" w:cs="Times New Roman"/>
                <w:b/>
                <w:sz w:val="20"/>
                <w:szCs w:val="20"/>
                <w:lang w:val="sq-AL"/>
              </w:rPr>
            </w:pPr>
          </w:p>
        </w:tc>
        <w:tc>
          <w:tcPr>
            <w:tcW w:w="755"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lang w:val="sq-AL"/>
              </w:rPr>
            </w:pPr>
            <w:r w:rsidRPr="003223F9">
              <w:rPr>
                <w:rFonts w:ascii="Arial Narrow" w:eastAsia="Calibri" w:hAnsi="Arial Narrow" w:cs="Times New Roman"/>
                <w:b/>
                <w:sz w:val="20"/>
                <w:szCs w:val="20"/>
                <w:lang w:val="sq-AL"/>
              </w:rPr>
              <w:t>Main responsible authority</w:t>
            </w:r>
          </w:p>
        </w:tc>
        <w:tc>
          <w:tcPr>
            <w:tcW w:w="704"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lang w:val="sq-AL"/>
              </w:rPr>
            </w:pPr>
            <w:r w:rsidRPr="003223F9">
              <w:rPr>
                <w:rFonts w:ascii="Arial Narrow" w:eastAsia="Calibri" w:hAnsi="Arial Narrow" w:cs="Times New Roman"/>
                <w:b/>
                <w:sz w:val="20"/>
                <w:szCs w:val="20"/>
                <w:lang w:val="sq-AL"/>
              </w:rPr>
              <w:t xml:space="preserve">/ Monitoring/ reporting </w:t>
            </w:r>
          </w:p>
        </w:tc>
        <w:tc>
          <w:tcPr>
            <w:tcW w:w="485"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sz w:val="20"/>
                <w:szCs w:val="20"/>
                <w:lang w:val="sq-AL"/>
              </w:rPr>
            </w:pPr>
            <w:r w:rsidRPr="003223F9">
              <w:rPr>
                <w:rFonts w:ascii="Arial Narrow" w:eastAsia="Calibri" w:hAnsi="Arial Narrow" w:cs="Times New Roman"/>
                <w:b/>
                <w:sz w:val="20"/>
                <w:szCs w:val="20"/>
                <w:lang w:val="sq-AL"/>
              </w:rPr>
              <w:t>Time frame</w:t>
            </w:r>
            <w:r w:rsidRPr="003223F9">
              <w:rPr>
                <w:rFonts w:ascii="Arial Narrow" w:eastAsia="Calibri" w:hAnsi="Arial Narrow" w:cs="Times New Roman"/>
                <w:sz w:val="20"/>
                <w:szCs w:val="20"/>
                <w:lang w:val="sq-AL"/>
              </w:rPr>
              <w:t xml:space="preserve"> (periodicity) </w:t>
            </w:r>
          </w:p>
        </w:tc>
        <w:tc>
          <w:tcPr>
            <w:tcW w:w="372"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lang w:val="sq-AL"/>
              </w:rPr>
            </w:pPr>
            <w:r w:rsidRPr="003223F9">
              <w:rPr>
                <w:rFonts w:ascii="Arial Narrow" w:eastAsia="Calibri" w:hAnsi="Arial Narrow" w:cs="Times New Roman"/>
                <w:b/>
                <w:sz w:val="20"/>
                <w:szCs w:val="20"/>
                <w:lang w:val="sq-AL"/>
              </w:rPr>
              <w:t xml:space="preserve">Resources and budget </w:t>
            </w:r>
          </w:p>
        </w:tc>
      </w:tr>
      <w:tr w:rsidR="003223F9" w:rsidRPr="003223F9" w:rsidTr="00CE02ED">
        <w:trPr>
          <w:trHeight w:val="1418"/>
        </w:trPr>
        <w:tc>
          <w:tcPr>
            <w:tcW w:w="946" w:type="pct"/>
            <w:vMerge w:val="restart"/>
          </w:tcPr>
          <w:p w:rsidR="00B718CD" w:rsidRPr="00B718CD" w:rsidRDefault="00B718CD" w:rsidP="00B718CD">
            <w:pPr>
              <w:pStyle w:val="ListParagraph"/>
              <w:numPr>
                <w:ilvl w:val="0"/>
                <w:numId w:val="24"/>
              </w:numPr>
              <w:rPr>
                <w:rFonts w:ascii="Times New Roman" w:hAnsi="Times New Roman" w:cs="Times New Roman"/>
                <w:sz w:val="18"/>
                <w:szCs w:val="18"/>
              </w:rPr>
            </w:pPr>
            <w:r w:rsidRPr="00B718CD">
              <w:rPr>
                <w:rFonts w:ascii="Times New Roman" w:hAnsi="Times New Roman" w:cs="Times New Roman"/>
                <w:sz w:val="18"/>
                <w:szCs w:val="18"/>
              </w:rPr>
              <w:t>To contribute to the development of a strong identity which is in the foundation of Amaro-Drom</w:t>
            </w:r>
          </w:p>
          <w:p w:rsidR="003223F9" w:rsidRPr="00B718CD" w:rsidRDefault="003223F9" w:rsidP="00B718CD">
            <w:pPr>
              <w:ind w:left="360"/>
              <w:rPr>
                <w:rFonts w:ascii="Arial Narrow" w:eastAsia="Calibri" w:hAnsi="Arial Narrow" w:cs="Times New Roman"/>
                <w:sz w:val="20"/>
                <w:szCs w:val="20"/>
              </w:rPr>
            </w:pPr>
          </w:p>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965" w:type="pct"/>
            <w:gridSpan w:val="4"/>
            <w:tcBorders>
              <w:bottom w:val="single" w:sz="4" w:space="0" w:color="auto"/>
            </w:tcBorders>
          </w:tcPr>
          <w:p w:rsidR="003223F9" w:rsidRPr="00B718CD" w:rsidRDefault="003223F9" w:rsidP="00B718CD">
            <w:pPr>
              <w:pStyle w:val="ListParagraph"/>
              <w:numPr>
                <w:ilvl w:val="2"/>
                <w:numId w:val="23"/>
              </w:numPr>
              <w:jc w:val="both"/>
              <w:rPr>
                <w:rFonts w:ascii="Arial Narrow" w:eastAsia="Calibri" w:hAnsi="Arial Narrow" w:cs="Times New Roman"/>
                <w:sz w:val="20"/>
                <w:szCs w:val="20"/>
              </w:rPr>
            </w:pPr>
            <w:r w:rsidRPr="00B718CD">
              <w:rPr>
                <w:rFonts w:ascii="Arial Narrow" w:eastAsia="Calibri" w:hAnsi="Arial Narrow" w:cs="Times New Roman"/>
                <w:sz w:val="20"/>
                <w:szCs w:val="20"/>
              </w:rPr>
              <w:t xml:space="preserve">Organizing information activities </w:t>
            </w:r>
            <w:r w:rsidR="00B718CD">
              <w:rPr>
                <w:rFonts w:ascii="Arial Narrow" w:eastAsia="Calibri" w:hAnsi="Arial Narrow" w:cs="Times New Roman"/>
                <w:sz w:val="20"/>
                <w:szCs w:val="20"/>
              </w:rPr>
              <w:t xml:space="preserve">that promote </w:t>
            </w:r>
            <w:r w:rsidRPr="00B718CD">
              <w:rPr>
                <w:rFonts w:ascii="Arial Narrow" w:eastAsia="Calibri" w:hAnsi="Arial Narrow" w:cs="Times New Roman"/>
                <w:sz w:val="20"/>
                <w:szCs w:val="20"/>
              </w:rPr>
              <w:t>values of Amaro Drom and Roma community</w:t>
            </w:r>
          </w:p>
        </w:tc>
        <w:tc>
          <w:tcPr>
            <w:tcW w:w="772" w:type="pct"/>
            <w:tcBorders>
              <w:bottom w:val="single" w:sz="4" w:space="0" w:color="auto"/>
            </w:tcBorders>
          </w:tcPr>
          <w:p w:rsidR="003223F9" w:rsidRPr="003223F9" w:rsidRDefault="00B718CD" w:rsidP="003223F9">
            <w:pPr>
              <w:spacing w:after="160" w:line="259" w:lineRule="auto"/>
              <w:jc w:val="both"/>
              <w:rPr>
                <w:rFonts w:ascii="Arial Narrow" w:eastAsia="Calibri" w:hAnsi="Arial Narrow" w:cs="Times New Roman"/>
                <w:sz w:val="20"/>
                <w:szCs w:val="20"/>
                <w:lang w:val="mk-MK"/>
              </w:rPr>
            </w:pPr>
            <w:r>
              <w:rPr>
                <w:rFonts w:ascii="Arial Narrow" w:eastAsia="Calibri" w:hAnsi="Arial Narrow" w:cs="Times New Roman"/>
                <w:sz w:val="20"/>
                <w:szCs w:val="20"/>
              </w:rPr>
              <w:t xml:space="preserve">Information activities are </w:t>
            </w:r>
            <w:r w:rsidR="00880D31">
              <w:rPr>
                <w:rFonts w:ascii="Arial Narrow" w:eastAsia="Calibri" w:hAnsi="Arial Narrow" w:cs="Times New Roman"/>
                <w:sz w:val="20"/>
                <w:szCs w:val="20"/>
              </w:rPr>
              <w:t>organized,</w:t>
            </w:r>
            <w:r>
              <w:rPr>
                <w:rFonts w:ascii="Arial Narrow" w:eastAsia="Calibri" w:hAnsi="Arial Narrow" w:cs="Times New Roman"/>
                <w:sz w:val="20"/>
                <w:szCs w:val="20"/>
              </w:rPr>
              <w:t xml:space="preserve"> and number of activities organiz</w:t>
            </w:r>
            <w:r w:rsidR="003223F9" w:rsidRPr="00B718CD">
              <w:rPr>
                <w:rFonts w:ascii="Arial Narrow" w:eastAsia="Calibri" w:hAnsi="Arial Narrow" w:cs="Times New Roman"/>
                <w:sz w:val="20"/>
                <w:szCs w:val="20"/>
              </w:rPr>
              <w:t>ed</w:t>
            </w:r>
          </w:p>
        </w:tc>
        <w:tc>
          <w:tcPr>
            <w:tcW w:w="755"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Borders>
              <w:bottom w:val="single" w:sz="4" w:space="0" w:color="auto"/>
            </w:tcBorders>
          </w:tcPr>
          <w:p w:rsidR="003223F9" w:rsidRPr="00100344" w:rsidRDefault="003223F9" w:rsidP="003223F9">
            <w:pPr>
              <w:spacing w:after="160" w:line="259" w:lineRule="auto"/>
              <w:jc w:val="both"/>
              <w:rPr>
                <w:rFonts w:ascii="Arial Narrow" w:eastAsia="Calibri" w:hAnsi="Arial Narrow" w:cs="Times New Roman"/>
                <w:color w:val="FF0000"/>
                <w:sz w:val="20"/>
                <w:szCs w:val="20"/>
                <w:lang w:val="sq-AL"/>
              </w:rPr>
            </w:pPr>
          </w:p>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2020-2024</w:t>
            </w:r>
          </w:p>
        </w:tc>
        <w:tc>
          <w:tcPr>
            <w:tcW w:w="372"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CE02ED">
        <w:trPr>
          <w:trHeight w:val="877"/>
        </w:trPr>
        <w:tc>
          <w:tcPr>
            <w:tcW w:w="946" w:type="pct"/>
            <w:vMerge/>
          </w:tcPr>
          <w:p w:rsidR="003223F9" w:rsidRPr="003223F9" w:rsidRDefault="003223F9" w:rsidP="003223F9">
            <w:pPr>
              <w:numPr>
                <w:ilvl w:val="1"/>
                <w:numId w:val="20"/>
              </w:numPr>
              <w:spacing w:after="160" w:line="259" w:lineRule="auto"/>
              <w:contextualSpacing/>
              <w:rPr>
                <w:rFonts w:ascii="Arial Narrow" w:eastAsia="Calibri" w:hAnsi="Arial Narrow" w:cs="Times New Roman"/>
                <w:sz w:val="20"/>
                <w:szCs w:val="20"/>
                <w:lang w:val="sq-AL"/>
              </w:rPr>
            </w:pPr>
          </w:p>
        </w:tc>
        <w:tc>
          <w:tcPr>
            <w:tcW w:w="965" w:type="pct"/>
            <w:gridSpan w:val="4"/>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r w:rsidRPr="003223F9">
              <w:rPr>
                <w:rFonts w:ascii="Arial Narrow" w:eastAsia="Calibri" w:hAnsi="Arial Narrow" w:cs="Times New Roman"/>
                <w:sz w:val="20"/>
                <w:szCs w:val="20"/>
                <w:lang w:val="sq-AL"/>
              </w:rPr>
              <w:t xml:space="preserve">1.1.2  Organizing cultural activities with Roma comunity </w:t>
            </w:r>
            <w:r w:rsidR="00B718CD">
              <w:rPr>
                <w:rFonts w:ascii="Arial Narrow" w:eastAsia="Calibri" w:hAnsi="Arial Narrow" w:cs="Times New Roman"/>
                <w:sz w:val="20"/>
                <w:szCs w:val="20"/>
                <w:lang w:val="sq-AL"/>
              </w:rPr>
              <w:t xml:space="preserve">members </w:t>
            </w:r>
          </w:p>
        </w:tc>
        <w:tc>
          <w:tcPr>
            <w:tcW w:w="772"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lang w:val="sq-AL"/>
              </w:rPr>
            </w:pPr>
            <w:r w:rsidRPr="003223F9">
              <w:rPr>
                <w:rFonts w:ascii="Arial Narrow" w:eastAsia="Calibri" w:hAnsi="Arial Narrow" w:cs="Times New Roman"/>
                <w:sz w:val="20"/>
                <w:lang w:val="sq-AL"/>
              </w:rPr>
              <w:t xml:space="preserve">Cultural activities are organized and number of activites organized </w:t>
            </w:r>
          </w:p>
        </w:tc>
        <w:tc>
          <w:tcPr>
            <w:tcW w:w="755"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Borders>
              <w:bottom w:val="single" w:sz="4" w:space="0" w:color="auto"/>
            </w:tcBorders>
          </w:tcPr>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2020-2024</w:t>
            </w:r>
          </w:p>
        </w:tc>
        <w:tc>
          <w:tcPr>
            <w:tcW w:w="372"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CE02ED">
        <w:trPr>
          <w:trHeight w:val="1200"/>
        </w:trPr>
        <w:tc>
          <w:tcPr>
            <w:tcW w:w="946" w:type="pct"/>
            <w:vMerge/>
            <w:tcBorders>
              <w:bottom w:val="single" w:sz="4" w:space="0" w:color="auto"/>
            </w:tcBorders>
          </w:tcPr>
          <w:p w:rsidR="003223F9" w:rsidRPr="003223F9" w:rsidRDefault="003223F9" w:rsidP="003223F9">
            <w:pPr>
              <w:numPr>
                <w:ilvl w:val="1"/>
                <w:numId w:val="20"/>
              </w:numPr>
              <w:spacing w:after="160" w:line="259" w:lineRule="auto"/>
              <w:contextualSpacing/>
              <w:rPr>
                <w:rFonts w:ascii="Arial Narrow" w:eastAsia="Calibri" w:hAnsi="Arial Narrow" w:cs="Times New Roman"/>
                <w:sz w:val="20"/>
                <w:szCs w:val="20"/>
                <w:lang w:val="sq-AL"/>
              </w:rPr>
            </w:pPr>
          </w:p>
        </w:tc>
        <w:tc>
          <w:tcPr>
            <w:tcW w:w="965" w:type="pct"/>
            <w:gridSpan w:val="4"/>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sz w:val="20"/>
                <w:szCs w:val="20"/>
              </w:rPr>
              <w:t>1.1.3. Sessions in uni</w:t>
            </w:r>
            <w:r w:rsidR="00B718CD">
              <w:rPr>
                <w:rFonts w:ascii="Arial Narrow" w:eastAsia="Calibri" w:hAnsi="Arial Narrow" w:cs="Times New Roman"/>
                <w:sz w:val="20"/>
                <w:szCs w:val="20"/>
              </w:rPr>
              <w:t>versity and schools to promote R</w:t>
            </w:r>
            <w:r w:rsidRPr="003223F9">
              <w:rPr>
                <w:rFonts w:ascii="Arial Narrow" w:eastAsia="Calibri" w:hAnsi="Arial Narrow" w:cs="Times New Roman"/>
                <w:sz w:val="20"/>
                <w:szCs w:val="20"/>
              </w:rPr>
              <w:t xml:space="preserve">oma culture and intercultural dialogue </w:t>
            </w:r>
          </w:p>
        </w:tc>
        <w:tc>
          <w:tcPr>
            <w:tcW w:w="772"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rPr>
            </w:pPr>
            <w:r w:rsidRPr="003223F9">
              <w:rPr>
                <w:rFonts w:ascii="Arial Narrow" w:eastAsia="Calibri" w:hAnsi="Arial Narrow" w:cs="Times New Roman"/>
                <w:sz w:val="20"/>
              </w:rPr>
              <w:t xml:space="preserve">Sessions are organized </w:t>
            </w:r>
            <w:r w:rsidR="00B718CD">
              <w:rPr>
                <w:rFonts w:ascii="Arial Narrow" w:eastAsia="Calibri" w:hAnsi="Arial Narrow" w:cs="Times New Roman"/>
                <w:sz w:val="20"/>
              </w:rPr>
              <w:t xml:space="preserve">/ the number of sessions organized </w:t>
            </w:r>
          </w:p>
        </w:tc>
        <w:tc>
          <w:tcPr>
            <w:tcW w:w="755"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Borders>
              <w:bottom w:val="single" w:sz="4" w:space="0" w:color="auto"/>
            </w:tcBorders>
          </w:tcPr>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2021</w:t>
            </w:r>
          </w:p>
        </w:tc>
        <w:tc>
          <w:tcPr>
            <w:tcW w:w="372"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CE02ED">
        <w:trPr>
          <w:trHeight w:val="930"/>
        </w:trPr>
        <w:tc>
          <w:tcPr>
            <w:tcW w:w="946" w:type="pct"/>
            <w:vMerge w:val="restart"/>
          </w:tcPr>
          <w:p w:rsidR="003223F9" w:rsidRPr="00AA1EE0" w:rsidRDefault="003223F9" w:rsidP="003223F9">
            <w:pPr>
              <w:spacing w:after="160" w:line="259" w:lineRule="auto"/>
              <w:rPr>
                <w:rFonts w:ascii="Times New Roman" w:eastAsia="Calibri" w:hAnsi="Times New Roman" w:cs="Times New Roman"/>
                <w:sz w:val="20"/>
                <w:szCs w:val="20"/>
              </w:rPr>
            </w:pPr>
            <w:r w:rsidRPr="00AA1EE0">
              <w:rPr>
                <w:rFonts w:ascii="Times New Roman" w:eastAsia="Calibri" w:hAnsi="Times New Roman" w:cs="Times New Roman"/>
                <w:sz w:val="20"/>
                <w:szCs w:val="20"/>
              </w:rPr>
              <w:t>2.</w:t>
            </w:r>
            <w:r w:rsidRPr="00AA1EE0">
              <w:rPr>
                <w:rFonts w:ascii="Times New Roman" w:eastAsia="Calibri" w:hAnsi="Times New Roman" w:cs="Times New Roman"/>
                <w:sz w:val="20"/>
                <w:szCs w:val="20"/>
              </w:rPr>
              <w:tab/>
            </w:r>
            <w:r w:rsidR="00AA1EE0" w:rsidRPr="00AA1EE0">
              <w:rPr>
                <w:rFonts w:ascii="Times New Roman" w:eastAsia="Cambria" w:hAnsi="Times New Roman" w:cs="Times New Roman"/>
                <w:sz w:val="20"/>
                <w:szCs w:val="20"/>
              </w:rPr>
              <w:t xml:space="preserve"> Promoting Amaro-Drom as a voice of the Roma community providing help and development</w:t>
            </w:r>
          </w:p>
          <w:p w:rsidR="003223F9" w:rsidRPr="003223F9" w:rsidRDefault="003223F9" w:rsidP="003223F9">
            <w:pPr>
              <w:spacing w:after="160" w:line="259" w:lineRule="auto"/>
              <w:rPr>
                <w:rFonts w:ascii="Arial Narrow" w:eastAsia="Calibri" w:hAnsi="Arial Narrow" w:cs="Times New Roman"/>
                <w:sz w:val="20"/>
                <w:szCs w:val="20"/>
              </w:rPr>
            </w:pPr>
          </w:p>
        </w:tc>
        <w:tc>
          <w:tcPr>
            <w:tcW w:w="965" w:type="pct"/>
            <w:gridSpan w:val="4"/>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sz w:val="20"/>
                <w:szCs w:val="20"/>
              </w:rPr>
              <w:t xml:space="preserve">2.1.Activities with focus on promotion of Amaro –Drom  work and services offered  </w:t>
            </w:r>
          </w:p>
        </w:tc>
        <w:tc>
          <w:tcPr>
            <w:tcW w:w="772" w:type="pct"/>
          </w:tcPr>
          <w:p w:rsidR="003223F9" w:rsidRPr="003223F9" w:rsidRDefault="003223F9" w:rsidP="003223F9">
            <w:pPr>
              <w:spacing w:after="160" w:line="259" w:lineRule="auto"/>
              <w:jc w:val="both"/>
              <w:rPr>
                <w:rFonts w:ascii="Arial Narrow" w:eastAsia="Calibri" w:hAnsi="Arial Narrow" w:cs="Times New Roman"/>
                <w:sz w:val="20"/>
              </w:rPr>
            </w:pPr>
            <w:r w:rsidRPr="003223F9">
              <w:rPr>
                <w:rFonts w:ascii="Arial Narrow" w:eastAsia="Calibri" w:hAnsi="Arial Narrow" w:cs="Times New Roman"/>
                <w:sz w:val="20"/>
              </w:rPr>
              <w:t>Activities with pr</w:t>
            </w:r>
            <w:r w:rsidR="00AA1EE0">
              <w:rPr>
                <w:rFonts w:ascii="Arial Narrow" w:eastAsia="Calibri" w:hAnsi="Arial Narrow" w:cs="Times New Roman"/>
                <w:sz w:val="20"/>
              </w:rPr>
              <w:t xml:space="preserve">omotion of services are organized / number of activities organized </w:t>
            </w:r>
          </w:p>
        </w:tc>
        <w:tc>
          <w:tcPr>
            <w:tcW w:w="755"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Pr>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2020-2024</w:t>
            </w:r>
          </w:p>
        </w:tc>
        <w:tc>
          <w:tcPr>
            <w:tcW w:w="372"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r w:rsidRPr="003223F9">
              <w:rPr>
                <w:rFonts w:ascii="Arial Narrow" w:eastAsia="Calibri" w:hAnsi="Arial Narrow" w:cs="Times New Roman"/>
                <w:sz w:val="20"/>
                <w:szCs w:val="20"/>
                <w:lang w:val="sq-AL"/>
              </w:rPr>
              <w:t>-</w:t>
            </w:r>
          </w:p>
        </w:tc>
      </w:tr>
      <w:tr w:rsidR="003223F9" w:rsidRPr="003223F9" w:rsidTr="00CE02ED">
        <w:trPr>
          <w:trHeight w:val="1290"/>
        </w:trPr>
        <w:tc>
          <w:tcPr>
            <w:tcW w:w="946" w:type="pct"/>
            <w:vMerge/>
          </w:tcPr>
          <w:p w:rsidR="003223F9" w:rsidRPr="003223F9" w:rsidRDefault="003223F9" w:rsidP="003223F9">
            <w:pPr>
              <w:spacing w:after="160" w:line="259" w:lineRule="auto"/>
              <w:rPr>
                <w:rFonts w:ascii="Arial Narrow" w:eastAsia="Calibri" w:hAnsi="Arial Narrow" w:cs="Times New Roman"/>
                <w:sz w:val="20"/>
                <w:szCs w:val="20"/>
              </w:rPr>
            </w:pPr>
          </w:p>
        </w:tc>
        <w:tc>
          <w:tcPr>
            <w:tcW w:w="965" w:type="pct"/>
            <w:gridSpan w:val="4"/>
          </w:tcPr>
          <w:p w:rsidR="003223F9" w:rsidRPr="00AA1EE0" w:rsidRDefault="003223F9" w:rsidP="003223F9">
            <w:pPr>
              <w:spacing w:after="160" w:line="259" w:lineRule="auto"/>
              <w:jc w:val="both"/>
              <w:rPr>
                <w:rFonts w:ascii="Arial Narrow" w:eastAsia="Calibri" w:hAnsi="Arial Narrow" w:cs="Times New Roman"/>
                <w:sz w:val="20"/>
                <w:szCs w:val="20"/>
              </w:rPr>
            </w:pPr>
            <w:r w:rsidRPr="00AA1EE0">
              <w:rPr>
                <w:rFonts w:ascii="Arial Narrow" w:eastAsia="Calibri" w:hAnsi="Arial Narrow" w:cs="Times New Roman"/>
                <w:sz w:val="20"/>
                <w:szCs w:val="20"/>
              </w:rPr>
              <w:t>2..2.Activites with participation of Roma community members  who have received help from Amaro</w:t>
            </w:r>
            <w:r w:rsidR="00267CAC">
              <w:rPr>
                <w:rFonts w:ascii="Arial Narrow" w:eastAsia="Calibri" w:hAnsi="Arial Narrow" w:cs="Times New Roman"/>
                <w:sz w:val="20"/>
                <w:szCs w:val="20"/>
              </w:rPr>
              <w:t xml:space="preserve"> -</w:t>
            </w:r>
            <w:r w:rsidRPr="00AA1EE0">
              <w:rPr>
                <w:rFonts w:ascii="Arial Narrow" w:eastAsia="Calibri" w:hAnsi="Arial Narrow" w:cs="Times New Roman"/>
                <w:sz w:val="20"/>
                <w:szCs w:val="20"/>
              </w:rPr>
              <w:t xml:space="preserve"> Drom and will share with </w:t>
            </w:r>
            <w:r w:rsidR="00AA1EE0" w:rsidRPr="00AA1EE0">
              <w:rPr>
                <w:rFonts w:ascii="Arial Narrow" w:eastAsia="Calibri" w:hAnsi="Arial Narrow" w:cs="Times New Roman"/>
                <w:sz w:val="20"/>
                <w:szCs w:val="20"/>
              </w:rPr>
              <w:t>R</w:t>
            </w:r>
            <w:r w:rsidRPr="00AA1EE0">
              <w:rPr>
                <w:rFonts w:ascii="Arial Narrow" w:eastAsia="Calibri" w:hAnsi="Arial Narrow" w:cs="Times New Roman"/>
                <w:sz w:val="20"/>
                <w:szCs w:val="20"/>
              </w:rPr>
              <w:t xml:space="preserve">oma community members their experience </w:t>
            </w:r>
          </w:p>
        </w:tc>
        <w:tc>
          <w:tcPr>
            <w:tcW w:w="772" w:type="pct"/>
          </w:tcPr>
          <w:p w:rsidR="003223F9" w:rsidRPr="003223F9" w:rsidRDefault="00AA1EE0" w:rsidP="003223F9">
            <w:pPr>
              <w:spacing w:after="160" w:line="259" w:lineRule="auto"/>
              <w:jc w:val="both"/>
              <w:rPr>
                <w:rFonts w:ascii="Arial Narrow" w:eastAsia="Calibri" w:hAnsi="Arial Narrow" w:cs="Times New Roman"/>
                <w:sz w:val="20"/>
              </w:rPr>
            </w:pPr>
            <w:r>
              <w:rPr>
                <w:rFonts w:ascii="Arial Narrow" w:eastAsia="Calibri" w:hAnsi="Arial Narrow" w:cs="Times New Roman"/>
                <w:sz w:val="20"/>
              </w:rPr>
              <w:t>Activities are performed / number of activities performed</w:t>
            </w:r>
          </w:p>
        </w:tc>
        <w:tc>
          <w:tcPr>
            <w:tcW w:w="755"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Pr>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2020-2024</w:t>
            </w:r>
          </w:p>
        </w:tc>
        <w:tc>
          <w:tcPr>
            <w:tcW w:w="372"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CE02ED">
        <w:trPr>
          <w:trHeight w:val="1385"/>
        </w:trPr>
        <w:tc>
          <w:tcPr>
            <w:tcW w:w="946" w:type="pct"/>
            <w:vMerge/>
          </w:tcPr>
          <w:p w:rsidR="003223F9" w:rsidRPr="003223F9" w:rsidRDefault="003223F9" w:rsidP="003223F9">
            <w:pPr>
              <w:spacing w:after="160" w:line="259" w:lineRule="auto"/>
              <w:rPr>
                <w:rFonts w:ascii="Arial Narrow" w:eastAsia="Calibri" w:hAnsi="Arial Narrow" w:cs="Times New Roman"/>
                <w:sz w:val="20"/>
                <w:szCs w:val="20"/>
              </w:rPr>
            </w:pPr>
          </w:p>
        </w:tc>
        <w:tc>
          <w:tcPr>
            <w:tcW w:w="965" w:type="pct"/>
            <w:gridSpan w:val="4"/>
          </w:tcPr>
          <w:p w:rsidR="003223F9" w:rsidRPr="00AA1EE0" w:rsidRDefault="003223F9" w:rsidP="003223F9">
            <w:pPr>
              <w:spacing w:after="160" w:line="259" w:lineRule="auto"/>
              <w:jc w:val="both"/>
              <w:rPr>
                <w:rFonts w:ascii="Arial Narrow" w:eastAsia="Calibri" w:hAnsi="Arial Narrow" w:cs="Times New Roman"/>
                <w:sz w:val="20"/>
                <w:szCs w:val="20"/>
              </w:rPr>
            </w:pPr>
            <w:r w:rsidRPr="00AA1EE0">
              <w:rPr>
                <w:rFonts w:ascii="Arial Narrow" w:eastAsia="Calibri" w:hAnsi="Arial Narrow" w:cs="Times New Roman"/>
                <w:sz w:val="20"/>
                <w:szCs w:val="20"/>
              </w:rPr>
              <w:t>2.3 Round table with</w:t>
            </w:r>
            <w:r w:rsidR="00AA1EE0">
              <w:rPr>
                <w:rFonts w:ascii="Arial Narrow" w:eastAsia="Calibri" w:hAnsi="Arial Narrow" w:cs="Times New Roman"/>
                <w:sz w:val="20"/>
                <w:szCs w:val="20"/>
              </w:rPr>
              <w:t xml:space="preserve"> R</w:t>
            </w:r>
            <w:r w:rsidRPr="00AA1EE0">
              <w:rPr>
                <w:rFonts w:ascii="Arial Narrow" w:eastAsia="Calibri" w:hAnsi="Arial Narrow" w:cs="Times New Roman"/>
                <w:sz w:val="20"/>
                <w:szCs w:val="20"/>
              </w:rPr>
              <w:t>oma community members with focu</w:t>
            </w:r>
            <w:r w:rsidR="00AA1EE0">
              <w:rPr>
                <w:rFonts w:ascii="Arial Narrow" w:eastAsia="Calibri" w:hAnsi="Arial Narrow" w:cs="Times New Roman"/>
                <w:sz w:val="20"/>
                <w:szCs w:val="20"/>
              </w:rPr>
              <w:t>s on discussing and addressing R</w:t>
            </w:r>
            <w:r w:rsidRPr="00AA1EE0">
              <w:rPr>
                <w:rFonts w:ascii="Arial Narrow" w:eastAsia="Calibri" w:hAnsi="Arial Narrow" w:cs="Times New Roman"/>
                <w:sz w:val="20"/>
                <w:szCs w:val="20"/>
              </w:rPr>
              <w:t>oma community problems</w:t>
            </w:r>
          </w:p>
        </w:tc>
        <w:tc>
          <w:tcPr>
            <w:tcW w:w="772" w:type="pct"/>
          </w:tcPr>
          <w:p w:rsidR="003223F9" w:rsidRPr="003223F9" w:rsidRDefault="003223F9" w:rsidP="003223F9">
            <w:pPr>
              <w:spacing w:after="160" w:line="259" w:lineRule="auto"/>
              <w:jc w:val="both"/>
              <w:rPr>
                <w:rFonts w:ascii="Arial Narrow" w:eastAsia="Calibri" w:hAnsi="Arial Narrow" w:cs="Times New Roman"/>
                <w:sz w:val="20"/>
              </w:rPr>
            </w:pPr>
            <w:r w:rsidRPr="003223F9">
              <w:rPr>
                <w:rFonts w:ascii="Arial Narrow" w:eastAsia="Calibri" w:hAnsi="Arial Narrow" w:cs="Times New Roman"/>
                <w:sz w:val="20"/>
              </w:rPr>
              <w:t xml:space="preserve">Round tables are organized </w:t>
            </w:r>
            <w:r w:rsidR="00AA1EE0">
              <w:rPr>
                <w:rFonts w:ascii="Arial Narrow" w:eastAsia="Calibri" w:hAnsi="Arial Narrow" w:cs="Times New Roman"/>
                <w:sz w:val="20"/>
              </w:rPr>
              <w:t xml:space="preserve">/ number of round tables organized </w:t>
            </w:r>
          </w:p>
        </w:tc>
        <w:tc>
          <w:tcPr>
            <w:tcW w:w="755"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704"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85" w:type="pct"/>
          </w:tcPr>
          <w:p w:rsidR="003223F9" w:rsidRPr="00100344" w:rsidRDefault="00892692"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372"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CE02ED">
        <w:trPr>
          <w:trHeight w:val="1301"/>
        </w:trPr>
        <w:tc>
          <w:tcPr>
            <w:tcW w:w="5000" w:type="pct"/>
            <w:gridSpan w:val="11"/>
            <w:shd w:val="clear" w:color="auto" w:fill="D9D9D9"/>
          </w:tcPr>
          <w:p w:rsidR="003223F9" w:rsidRPr="003223F9" w:rsidRDefault="003223F9" w:rsidP="003223F9">
            <w:pPr>
              <w:spacing w:after="160" w:line="259" w:lineRule="auto"/>
              <w:jc w:val="both"/>
              <w:rPr>
                <w:rFonts w:ascii="Arial Narrow" w:eastAsia="Calibri" w:hAnsi="Arial Narrow" w:cs="Times New Roman"/>
                <w:b/>
                <w:color w:val="FF0000"/>
                <w:sz w:val="20"/>
                <w:szCs w:val="20"/>
              </w:rPr>
            </w:pPr>
          </w:p>
          <w:p w:rsidR="003223F9" w:rsidRPr="003223F9" w:rsidRDefault="003223F9" w:rsidP="003223F9">
            <w:pPr>
              <w:spacing w:after="160" w:line="360" w:lineRule="auto"/>
              <w:jc w:val="both"/>
              <w:rPr>
                <w:rFonts w:ascii="Times New Roman" w:eastAsia="Cambria" w:hAnsi="Times New Roman" w:cs="Times New Roman"/>
                <w:b/>
                <w:color w:val="FF0000"/>
                <w:sz w:val="24"/>
                <w:szCs w:val="24"/>
              </w:rPr>
            </w:pPr>
            <w:r w:rsidRPr="003223F9">
              <w:rPr>
                <w:rFonts w:ascii="Arial Narrow" w:eastAsia="Calibri" w:hAnsi="Arial Narrow" w:cs="Times New Roman"/>
                <w:b/>
                <w:sz w:val="20"/>
                <w:szCs w:val="20"/>
              </w:rPr>
              <w:t>Strategic Goal 2</w:t>
            </w:r>
            <w:r w:rsidRPr="003223F9">
              <w:rPr>
                <w:rFonts w:ascii="Times New Roman" w:eastAsia="Cambria" w:hAnsi="Times New Roman" w:cs="Times New Roman"/>
                <w:b/>
                <w:color w:val="FF0000"/>
                <w:sz w:val="24"/>
                <w:szCs w:val="24"/>
              </w:rPr>
              <w:t xml:space="preserve">: </w:t>
            </w:r>
            <w:r w:rsidRPr="003223F9">
              <w:rPr>
                <w:rFonts w:ascii="Times New Roman" w:eastAsia="Cambria" w:hAnsi="Times New Roman" w:cs="Times New Roman"/>
                <w:b/>
                <w:i/>
                <w:color w:val="FF0000"/>
                <w:sz w:val="24"/>
                <w:szCs w:val="24"/>
              </w:rPr>
              <w:t>Advocacy and improvement of main intervention fields of Amaro- Drom, by gua</w:t>
            </w:r>
            <w:r w:rsidR="00230B98">
              <w:rPr>
                <w:rFonts w:ascii="Times New Roman" w:eastAsia="Cambria" w:hAnsi="Times New Roman" w:cs="Times New Roman"/>
                <w:b/>
                <w:i/>
                <w:color w:val="FF0000"/>
                <w:sz w:val="24"/>
                <w:szCs w:val="24"/>
              </w:rPr>
              <w:t>ranteeing quality services for R</w:t>
            </w:r>
            <w:r w:rsidRPr="003223F9">
              <w:rPr>
                <w:rFonts w:ascii="Times New Roman" w:eastAsia="Cambria" w:hAnsi="Times New Roman" w:cs="Times New Roman"/>
                <w:b/>
                <w:i/>
                <w:color w:val="FF0000"/>
                <w:sz w:val="24"/>
                <w:szCs w:val="24"/>
              </w:rPr>
              <w:t>oma members</w:t>
            </w:r>
          </w:p>
          <w:p w:rsidR="003223F9" w:rsidRPr="003223F9" w:rsidRDefault="003223F9" w:rsidP="003223F9">
            <w:pPr>
              <w:spacing w:after="160" w:line="259" w:lineRule="auto"/>
              <w:jc w:val="both"/>
              <w:rPr>
                <w:rFonts w:ascii="Arial Narrow" w:eastAsia="Calibri" w:hAnsi="Arial Narrow" w:cs="Times New Roman"/>
                <w:b/>
                <w:sz w:val="20"/>
                <w:szCs w:val="20"/>
              </w:rPr>
            </w:pPr>
          </w:p>
        </w:tc>
      </w:tr>
      <w:tr w:rsidR="003223F9" w:rsidRPr="003223F9" w:rsidTr="00CE02ED">
        <w:trPr>
          <w:trHeight w:val="1976"/>
        </w:trPr>
        <w:tc>
          <w:tcPr>
            <w:tcW w:w="946" w:type="pct"/>
            <w:shd w:val="clear" w:color="auto" w:fill="D9D9D9"/>
          </w:tcPr>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 xml:space="preserve">Objectives </w:t>
            </w:r>
          </w:p>
        </w:tc>
        <w:tc>
          <w:tcPr>
            <w:tcW w:w="965" w:type="pct"/>
            <w:gridSpan w:val="4"/>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rPr>
              <w:t xml:space="preserve">Activities </w:t>
            </w:r>
          </w:p>
        </w:tc>
        <w:tc>
          <w:tcPr>
            <w:tcW w:w="772"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 xml:space="preserve">Indicators </w:t>
            </w:r>
          </w:p>
          <w:p w:rsidR="003223F9" w:rsidRPr="003223F9" w:rsidRDefault="003223F9" w:rsidP="003223F9">
            <w:pPr>
              <w:spacing w:after="160" w:line="259" w:lineRule="auto"/>
              <w:jc w:val="both"/>
              <w:rPr>
                <w:rFonts w:ascii="Arial Narrow" w:eastAsia="Calibri" w:hAnsi="Arial Narrow" w:cs="Times New Roman"/>
                <w:b/>
                <w:sz w:val="20"/>
                <w:szCs w:val="20"/>
              </w:rPr>
            </w:pPr>
          </w:p>
        </w:tc>
        <w:tc>
          <w:tcPr>
            <w:tcW w:w="755"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 xml:space="preserve"> Main responsible authority </w:t>
            </w:r>
          </w:p>
        </w:tc>
        <w:tc>
          <w:tcPr>
            <w:tcW w:w="704"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Monitoring/ reporting</w:t>
            </w:r>
          </w:p>
        </w:tc>
        <w:tc>
          <w:tcPr>
            <w:tcW w:w="485"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b/>
                <w:sz w:val="20"/>
                <w:szCs w:val="20"/>
              </w:rPr>
              <w:t>Time frame</w:t>
            </w:r>
          </w:p>
        </w:tc>
        <w:tc>
          <w:tcPr>
            <w:tcW w:w="372"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Resources/ Budget</w:t>
            </w:r>
          </w:p>
        </w:tc>
      </w:tr>
      <w:tr w:rsidR="003223F9" w:rsidRPr="00001B5B" w:rsidTr="00CE02ED">
        <w:trPr>
          <w:trHeight w:val="971"/>
        </w:trPr>
        <w:tc>
          <w:tcPr>
            <w:tcW w:w="946" w:type="pct"/>
            <w:vMerge w:val="restart"/>
            <w:shd w:val="clear" w:color="auto" w:fill="FFFFFF"/>
          </w:tcPr>
          <w:p w:rsidR="003223F9" w:rsidRPr="00001B5B" w:rsidRDefault="003223F9" w:rsidP="003223F9">
            <w:pPr>
              <w:spacing w:after="160" w:line="259" w:lineRule="auto"/>
              <w:rPr>
                <w:rFonts w:ascii="Times New Roman" w:eastAsia="Calibri" w:hAnsi="Times New Roman" w:cs="Times New Roman"/>
                <w:b/>
                <w:sz w:val="20"/>
                <w:szCs w:val="20"/>
              </w:rPr>
            </w:pPr>
            <w:r w:rsidRPr="00001B5B">
              <w:rPr>
                <w:rFonts w:ascii="Times New Roman" w:eastAsia="Calibri" w:hAnsi="Times New Roman" w:cs="Times New Roman"/>
                <w:b/>
                <w:sz w:val="20"/>
                <w:szCs w:val="20"/>
              </w:rPr>
              <w:t xml:space="preserve">2.1. </w:t>
            </w:r>
            <w:r w:rsidRPr="00001B5B">
              <w:rPr>
                <w:rFonts w:ascii="Times New Roman" w:eastAsia="Calibri" w:hAnsi="Times New Roman" w:cs="Times New Roman"/>
                <w:sz w:val="20"/>
                <w:szCs w:val="20"/>
              </w:rPr>
              <w:t>I</w:t>
            </w:r>
            <w:r w:rsidR="00230B98" w:rsidRPr="00001B5B">
              <w:rPr>
                <w:rFonts w:ascii="Times New Roman" w:eastAsia="Calibri" w:hAnsi="Times New Roman" w:cs="Times New Roman"/>
                <w:sz w:val="20"/>
                <w:szCs w:val="20"/>
              </w:rPr>
              <w:t>mprovement of cooperation with Ro</w:t>
            </w:r>
            <w:r w:rsidRPr="00001B5B">
              <w:rPr>
                <w:rFonts w:ascii="Times New Roman" w:eastAsia="Calibri" w:hAnsi="Times New Roman" w:cs="Times New Roman"/>
                <w:sz w:val="20"/>
                <w:szCs w:val="20"/>
              </w:rPr>
              <w:t>ma community members  and i</w:t>
            </w:r>
            <w:r w:rsidR="00230B98" w:rsidRPr="00001B5B">
              <w:rPr>
                <w:rFonts w:ascii="Times New Roman" w:eastAsia="Calibri" w:hAnsi="Times New Roman" w:cs="Times New Roman"/>
                <w:sz w:val="20"/>
                <w:szCs w:val="20"/>
              </w:rPr>
              <w:t xml:space="preserve">nstitutions in local and central </w:t>
            </w:r>
            <w:r w:rsidRPr="00001B5B">
              <w:rPr>
                <w:rFonts w:ascii="Times New Roman" w:eastAsia="Calibri" w:hAnsi="Times New Roman" w:cs="Times New Roman"/>
                <w:sz w:val="20"/>
                <w:szCs w:val="20"/>
              </w:rPr>
              <w:t xml:space="preserve">level  for      </w:t>
            </w:r>
            <w:r w:rsidR="00230B98" w:rsidRPr="00001B5B">
              <w:rPr>
                <w:rFonts w:ascii="Times New Roman" w:eastAsia="Calibri" w:hAnsi="Times New Roman" w:cs="Times New Roman"/>
                <w:sz w:val="20"/>
                <w:szCs w:val="20"/>
              </w:rPr>
              <w:t xml:space="preserve">  education and integration of R</w:t>
            </w:r>
            <w:r w:rsidRPr="00001B5B">
              <w:rPr>
                <w:rFonts w:ascii="Times New Roman" w:eastAsia="Calibri" w:hAnsi="Times New Roman" w:cs="Times New Roman"/>
                <w:sz w:val="20"/>
                <w:szCs w:val="20"/>
              </w:rPr>
              <w:t xml:space="preserve">oma children </w:t>
            </w:r>
          </w:p>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2.1.1. </w:t>
            </w:r>
            <w:r w:rsidR="003223F9" w:rsidRPr="00001B5B">
              <w:rPr>
                <w:rFonts w:ascii="Times New Roman" w:eastAsia="Calibri" w:hAnsi="Times New Roman" w:cs="Times New Roman"/>
                <w:sz w:val="20"/>
                <w:szCs w:val="20"/>
              </w:rPr>
              <w:t>Identification of education needs in the Roma community</w:t>
            </w:r>
          </w:p>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Education needs are identified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971"/>
        </w:trPr>
        <w:tc>
          <w:tcPr>
            <w:tcW w:w="946" w:type="pct"/>
            <w:vMerge/>
            <w:shd w:val="clear" w:color="auto" w:fill="FFFFFF"/>
          </w:tcPr>
          <w:p w:rsidR="003223F9" w:rsidRPr="00001B5B" w:rsidRDefault="003223F9" w:rsidP="003223F9">
            <w:pPr>
              <w:spacing w:after="160" w:line="259" w:lineRule="auto"/>
              <w:rPr>
                <w:rFonts w:ascii="Times New Roman" w:eastAsia="Calibri" w:hAnsi="Times New Roman" w:cs="Times New Roman"/>
                <w:b/>
                <w:sz w:val="20"/>
                <w:szCs w:val="20"/>
              </w:rPr>
            </w:pPr>
          </w:p>
        </w:tc>
        <w:tc>
          <w:tcPr>
            <w:tcW w:w="960" w:type="pct"/>
            <w:gridSpan w:val="3"/>
            <w:shd w:val="clear" w:color="auto" w:fill="FFFFFF"/>
          </w:tcPr>
          <w:p w:rsidR="003223F9" w:rsidRPr="00AA7E42" w:rsidRDefault="00AA7E42" w:rsidP="00AA7E42">
            <w:pPr>
              <w:spacing w:after="160" w:line="259" w:lineRule="auto"/>
              <w:rPr>
                <w:rFonts w:ascii="Times New Roman" w:eastAsia="Calibri" w:hAnsi="Times New Roman" w:cs="Times New Roman"/>
                <w:b/>
                <w:sz w:val="20"/>
                <w:szCs w:val="20"/>
              </w:rPr>
            </w:pPr>
            <w:r w:rsidRPr="00AA7E42">
              <w:rPr>
                <w:rFonts w:ascii="Arial Narrow" w:eastAsia="Calibri" w:hAnsi="Arial Narrow" w:cs="Times New Roman"/>
                <w:sz w:val="20"/>
                <w:szCs w:val="20"/>
              </w:rPr>
              <w:t xml:space="preserve">2.3.1. </w:t>
            </w:r>
            <w:r w:rsidR="003223F9" w:rsidRPr="00AA7E42">
              <w:rPr>
                <w:rFonts w:ascii="Times New Roman" w:eastAsia="Calibri" w:hAnsi="Times New Roman" w:cs="Times New Roman"/>
                <w:sz w:val="20"/>
                <w:szCs w:val="20"/>
              </w:rPr>
              <w:t>Drafting agreement with institutions in center and local leve</w:t>
            </w:r>
            <w:r w:rsidR="0044060B" w:rsidRPr="00AA7E42">
              <w:rPr>
                <w:rFonts w:ascii="Times New Roman" w:eastAsia="Calibri" w:hAnsi="Times New Roman" w:cs="Times New Roman"/>
                <w:sz w:val="20"/>
                <w:szCs w:val="20"/>
              </w:rPr>
              <w:t>l that provide opportunity for R</w:t>
            </w:r>
            <w:r w:rsidR="003223F9" w:rsidRPr="00AA7E42">
              <w:rPr>
                <w:rFonts w:ascii="Times New Roman" w:eastAsia="Calibri" w:hAnsi="Times New Roman" w:cs="Times New Roman"/>
                <w:sz w:val="20"/>
                <w:szCs w:val="20"/>
              </w:rPr>
              <w:t>oma children to educate.</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Agreements have been assigned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487"/>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2.1.3.</w:t>
            </w:r>
          </w:p>
          <w:p w:rsidR="003223F9" w:rsidRPr="00001B5B" w:rsidRDefault="0044060B" w:rsidP="003223F9">
            <w:pPr>
              <w:spacing w:after="160" w:line="259" w:lineRule="auto"/>
              <w:rPr>
                <w:rFonts w:ascii="Times New Roman" w:eastAsia="Calibri" w:hAnsi="Times New Roman" w:cs="Times New Roman"/>
                <w:b/>
                <w:sz w:val="20"/>
                <w:szCs w:val="20"/>
              </w:rPr>
            </w:pPr>
            <w:r w:rsidRPr="00001B5B">
              <w:rPr>
                <w:rFonts w:ascii="Times New Roman" w:eastAsia="Calibri" w:hAnsi="Times New Roman" w:cs="Times New Roman"/>
                <w:sz w:val="20"/>
                <w:szCs w:val="20"/>
              </w:rPr>
              <w:t>Assisting R</w:t>
            </w:r>
            <w:r w:rsidR="003223F9" w:rsidRPr="00001B5B">
              <w:rPr>
                <w:rFonts w:ascii="Times New Roman" w:eastAsia="Calibri" w:hAnsi="Times New Roman" w:cs="Times New Roman"/>
                <w:sz w:val="20"/>
                <w:szCs w:val="20"/>
              </w:rPr>
              <w:t>oma community members and children in education through providing necessary information and  school material base</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The necessary </w:t>
            </w:r>
            <w:r w:rsidR="0044060B" w:rsidRPr="00001B5B">
              <w:rPr>
                <w:rFonts w:ascii="Times New Roman" w:eastAsia="Calibri" w:hAnsi="Times New Roman" w:cs="Times New Roman"/>
                <w:color w:val="000000"/>
                <w:sz w:val="20"/>
                <w:szCs w:val="20"/>
              </w:rPr>
              <w:t xml:space="preserve">Information and schools material base have </w:t>
            </w:r>
            <w:r w:rsidR="004B66CD" w:rsidRPr="00001B5B">
              <w:rPr>
                <w:rFonts w:ascii="Times New Roman" w:eastAsia="Calibri" w:hAnsi="Times New Roman" w:cs="Times New Roman"/>
                <w:color w:val="000000"/>
                <w:sz w:val="20"/>
                <w:szCs w:val="20"/>
              </w:rPr>
              <w:t>been provided</w:t>
            </w:r>
            <w:r w:rsidRPr="00001B5B">
              <w:rPr>
                <w:rFonts w:ascii="Times New Roman" w:eastAsia="Calibri" w:hAnsi="Times New Roman" w:cs="Times New Roman"/>
                <w:color w:val="000000"/>
                <w:sz w:val="20"/>
                <w:szCs w:val="20"/>
              </w:rPr>
              <w:t xml:space="preserve">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389"/>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b/>
                <w:sz w:val="20"/>
                <w:szCs w:val="20"/>
              </w:rPr>
            </w:pPr>
            <w:r w:rsidRPr="00001B5B">
              <w:rPr>
                <w:rFonts w:ascii="Times New Roman" w:eastAsia="Calibri" w:hAnsi="Times New Roman" w:cs="Times New Roman"/>
                <w:sz w:val="20"/>
                <w:szCs w:val="20"/>
              </w:rPr>
              <w:t xml:space="preserve">2.1.4.Organizing activities in schools with focus in </w:t>
            </w:r>
            <w:r w:rsidR="0044060B" w:rsidRPr="00001B5B">
              <w:rPr>
                <w:rFonts w:ascii="Times New Roman" w:eastAsia="Calibri" w:hAnsi="Times New Roman" w:cs="Times New Roman"/>
                <w:sz w:val="20"/>
                <w:szCs w:val="20"/>
              </w:rPr>
              <w:t>promoting equal integration of R</w:t>
            </w:r>
            <w:r w:rsidRPr="00001B5B">
              <w:rPr>
                <w:rFonts w:ascii="Times New Roman" w:eastAsia="Calibri" w:hAnsi="Times New Roman" w:cs="Times New Roman"/>
                <w:sz w:val="20"/>
                <w:szCs w:val="20"/>
              </w:rPr>
              <w:t xml:space="preserve">oma children </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Activities are organized</w:t>
            </w:r>
            <w:r w:rsidR="0044060B" w:rsidRPr="00001B5B">
              <w:rPr>
                <w:rFonts w:ascii="Times New Roman" w:eastAsia="Calibri" w:hAnsi="Times New Roman" w:cs="Times New Roman"/>
                <w:color w:val="000000"/>
                <w:sz w:val="20"/>
                <w:szCs w:val="20"/>
              </w:rPr>
              <w:t>/number of activities organized</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525"/>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2.1.5. Orga</w:t>
            </w:r>
            <w:r w:rsidR="00267CAC" w:rsidRPr="00001B5B">
              <w:rPr>
                <w:rFonts w:ascii="Times New Roman" w:eastAsia="Calibri" w:hAnsi="Times New Roman" w:cs="Times New Roman"/>
                <w:sz w:val="20"/>
                <w:szCs w:val="20"/>
              </w:rPr>
              <w:t>nizing awareness activities in Roma communities</w:t>
            </w:r>
            <w:r w:rsidRPr="00001B5B">
              <w:rPr>
                <w:rFonts w:ascii="Times New Roman" w:eastAsia="Calibri" w:hAnsi="Times New Roman" w:cs="Times New Roman"/>
                <w:sz w:val="20"/>
                <w:szCs w:val="20"/>
              </w:rPr>
              <w:t xml:space="preserve"> with focus in promotion the value of education</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Awareness activities are organized </w:t>
            </w:r>
            <w:r w:rsidR="00267CAC" w:rsidRPr="00001B5B">
              <w:rPr>
                <w:rFonts w:ascii="Times New Roman" w:eastAsia="Calibri" w:hAnsi="Times New Roman" w:cs="Times New Roman"/>
                <w:color w:val="000000"/>
                <w:sz w:val="20"/>
                <w:szCs w:val="20"/>
              </w:rPr>
              <w:t xml:space="preserve">/ number of activities organized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525"/>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2.1.6.Organizing activities to introduce models of success with Roma parents who have chosen to educate their children</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Activities are organized </w:t>
            </w:r>
            <w:r w:rsidR="00267CAC" w:rsidRPr="00001B5B">
              <w:rPr>
                <w:rFonts w:ascii="Times New Roman" w:eastAsia="Calibri" w:hAnsi="Times New Roman" w:cs="Times New Roman"/>
                <w:color w:val="000000"/>
                <w:sz w:val="20"/>
                <w:szCs w:val="20"/>
              </w:rPr>
              <w:t>/ number of activities organized</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512"/>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rPr>
            </w:pP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b/>
                <w:sz w:val="20"/>
                <w:szCs w:val="20"/>
              </w:rPr>
            </w:pPr>
            <w:r w:rsidRPr="00001B5B">
              <w:rPr>
                <w:rFonts w:ascii="Times New Roman" w:eastAsia="Calibri" w:hAnsi="Times New Roman" w:cs="Times New Roman"/>
                <w:sz w:val="20"/>
                <w:szCs w:val="20"/>
              </w:rPr>
              <w:t>2.1.7. Initiation and implementation of second chance program for children who have dropped out school.</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color w:val="FF0000"/>
                <w:sz w:val="20"/>
                <w:szCs w:val="20"/>
              </w:rPr>
            </w:pPr>
            <w:r w:rsidRPr="00001B5B">
              <w:rPr>
                <w:rFonts w:ascii="Times New Roman" w:eastAsia="Calibri" w:hAnsi="Times New Roman" w:cs="Times New Roman"/>
                <w:color w:val="000000"/>
                <w:sz w:val="20"/>
                <w:szCs w:val="20"/>
              </w:rPr>
              <w:t xml:space="preserve">Second chance programs are implemented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2021</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592"/>
        </w:trPr>
        <w:tc>
          <w:tcPr>
            <w:tcW w:w="946" w:type="pct"/>
            <w:vMerge w:val="restart"/>
            <w:shd w:val="clear" w:color="auto" w:fill="FFFFFF"/>
          </w:tcPr>
          <w:p w:rsidR="003223F9" w:rsidRPr="00001B5B" w:rsidRDefault="003223F9" w:rsidP="0044060B">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2.2.</w:t>
            </w:r>
            <w:r w:rsidR="0044060B" w:rsidRPr="00001B5B">
              <w:rPr>
                <w:rFonts w:ascii="Times New Roman" w:hAnsi="Times New Roman" w:cs="Times New Roman"/>
                <w:sz w:val="20"/>
                <w:szCs w:val="20"/>
              </w:rPr>
              <w:t xml:space="preserve"> E</w:t>
            </w:r>
            <w:r w:rsidR="0044060B" w:rsidRPr="00001B5B">
              <w:rPr>
                <w:rFonts w:ascii="Times New Roman" w:eastAsia="Calibri" w:hAnsi="Times New Roman" w:cs="Times New Roman"/>
                <w:sz w:val="20"/>
                <w:szCs w:val="20"/>
              </w:rPr>
              <w:t>mpower and inform Roma community in regards to their rights and opportunities enabling integration of Roma as equal citizen in the society</w:t>
            </w: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w:t>
            </w:r>
            <w:r w:rsidR="00267CAC" w:rsidRPr="00001B5B">
              <w:rPr>
                <w:rFonts w:ascii="Times New Roman" w:eastAsia="Calibri" w:hAnsi="Times New Roman" w:cs="Times New Roman"/>
                <w:sz w:val="20"/>
                <w:szCs w:val="20"/>
              </w:rPr>
              <w:t>.2. 2. Informing activity for  R</w:t>
            </w:r>
            <w:r w:rsidRPr="00001B5B">
              <w:rPr>
                <w:rFonts w:ascii="Times New Roman" w:eastAsia="Calibri" w:hAnsi="Times New Roman" w:cs="Times New Roman"/>
                <w:sz w:val="20"/>
                <w:szCs w:val="20"/>
              </w:rPr>
              <w:t xml:space="preserve">oma community members regarding their rights and duties as equal citizens  </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Informing activities are realized</w:t>
            </w:r>
            <w:r w:rsidR="00267CAC" w:rsidRPr="00001B5B">
              <w:rPr>
                <w:rFonts w:ascii="Times New Roman" w:eastAsia="Calibri" w:hAnsi="Times New Roman" w:cs="Times New Roman"/>
                <w:sz w:val="20"/>
                <w:szCs w:val="20"/>
              </w:rPr>
              <w:t xml:space="preserve"> / number of activities realized</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795"/>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2.2.3.  Training  of</w:t>
            </w:r>
            <w:r w:rsidR="00267CAC" w:rsidRPr="00001B5B">
              <w:rPr>
                <w:rFonts w:ascii="Times New Roman" w:eastAsia="Calibri" w:hAnsi="Times New Roman" w:cs="Times New Roman"/>
                <w:sz w:val="20"/>
                <w:szCs w:val="20"/>
              </w:rPr>
              <w:t xml:space="preserve"> R</w:t>
            </w:r>
            <w:r w:rsidRPr="00001B5B">
              <w:rPr>
                <w:rFonts w:ascii="Times New Roman" w:eastAsia="Calibri" w:hAnsi="Times New Roman" w:cs="Times New Roman"/>
                <w:sz w:val="20"/>
                <w:szCs w:val="20"/>
              </w:rPr>
              <w:t xml:space="preserve">oma community members how to protect their rights and address any violation </w:t>
            </w:r>
          </w:p>
          <w:p w:rsidR="003223F9" w:rsidRPr="00001B5B" w:rsidRDefault="003223F9" w:rsidP="003223F9">
            <w:pPr>
              <w:spacing w:after="160" w:line="259" w:lineRule="auto"/>
              <w:rPr>
                <w:rFonts w:ascii="Times New Roman" w:eastAsia="Calibri" w:hAnsi="Times New Roman" w:cs="Times New Roman"/>
                <w:sz w:val="20"/>
                <w:szCs w:val="20"/>
              </w:rPr>
            </w:pP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Training are organized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795"/>
        </w:trPr>
        <w:tc>
          <w:tcPr>
            <w:tcW w:w="946" w:type="pct"/>
            <w:vMerge/>
            <w:shd w:val="clear" w:color="auto" w:fill="FFFFFF"/>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tc>
        <w:tc>
          <w:tcPr>
            <w:tcW w:w="960" w:type="pct"/>
            <w:gridSpan w:val="3"/>
            <w:shd w:val="clear" w:color="auto" w:fill="FFFFFF"/>
          </w:tcPr>
          <w:p w:rsidR="003223F9" w:rsidRPr="00001B5B" w:rsidRDefault="00267CAC"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2.2.4.  Supporting R</w:t>
            </w:r>
            <w:r w:rsidR="003223F9" w:rsidRPr="00001B5B">
              <w:rPr>
                <w:rFonts w:ascii="Times New Roman" w:eastAsia="Calibri" w:hAnsi="Times New Roman" w:cs="Times New Roman"/>
                <w:sz w:val="20"/>
                <w:szCs w:val="20"/>
              </w:rPr>
              <w:t xml:space="preserve">oma community members to address their problems and difficulties in accessing institution and services </w:t>
            </w:r>
          </w:p>
          <w:p w:rsidR="003223F9" w:rsidRPr="00001B5B" w:rsidRDefault="003223F9" w:rsidP="003223F9">
            <w:pPr>
              <w:spacing w:after="160" w:line="259" w:lineRule="auto"/>
              <w:rPr>
                <w:rFonts w:ascii="Times New Roman" w:eastAsia="Calibri" w:hAnsi="Times New Roman" w:cs="Times New Roman"/>
                <w:sz w:val="20"/>
                <w:szCs w:val="20"/>
              </w:rPr>
            </w:pPr>
          </w:p>
          <w:p w:rsidR="003223F9" w:rsidRPr="00001B5B" w:rsidRDefault="003223F9" w:rsidP="003223F9">
            <w:pPr>
              <w:spacing w:after="160" w:line="259" w:lineRule="auto"/>
              <w:rPr>
                <w:rFonts w:ascii="Times New Roman" w:eastAsia="Calibri" w:hAnsi="Times New Roman" w:cs="Times New Roman"/>
                <w:sz w:val="20"/>
                <w:szCs w:val="20"/>
              </w:rPr>
            </w:pP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Th</w:t>
            </w:r>
            <w:r w:rsidR="00267CAC" w:rsidRPr="00001B5B">
              <w:rPr>
                <w:rFonts w:ascii="Times New Roman" w:eastAsia="Calibri" w:hAnsi="Times New Roman" w:cs="Times New Roman"/>
                <w:sz w:val="20"/>
                <w:szCs w:val="20"/>
              </w:rPr>
              <w:t>e number of R</w:t>
            </w:r>
            <w:r w:rsidRPr="00001B5B">
              <w:rPr>
                <w:rFonts w:ascii="Times New Roman" w:eastAsia="Calibri" w:hAnsi="Times New Roman" w:cs="Times New Roman"/>
                <w:sz w:val="20"/>
                <w:szCs w:val="20"/>
              </w:rPr>
              <w:t>oma community member</w:t>
            </w:r>
            <w:r w:rsidR="00267CAC" w:rsidRPr="00001B5B">
              <w:rPr>
                <w:rFonts w:ascii="Times New Roman" w:eastAsia="Calibri" w:hAnsi="Times New Roman" w:cs="Times New Roman"/>
                <w:sz w:val="20"/>
                <w:szCs w:val="20"/>
              </w:rPr>
              <w:t>s</w:t>
            </w:r>
            <w:r w:rsidRPr="00001B5B">
              <w:rPr>
                <w:rFonts w:ascii="Times New Roman" w:eastAsia="Calibri" w:hAnsi="Times New Roman" w:cs="Times New Roman"/>
                <w:sz w:val="20"/>
                <w:szCs w:val="20"/>
              </w:rPr>
              <w:t xml:space="preserve"> supported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2020-2024</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3223F9" w:rsidRPr="00001B5B" w:rsidTr="00CE02ED">
        <w:trPr>
          <w:trHeight w:val="1510"/>
        </w:trPr>
        <w:tc>
          <w:tcPr>
            <w:tcW w:w="946"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2.3.</w:t>
            </w:r>
            <w:r w:rsidRPr="00001B5B">
              <w:rPr>
                <w:rFonts w:ascii="Times New Roman" w:eastAsia="Calibri" w:hAnsi="Times New Roman" w:cs="Times New Roman"/>
                <w:b/>
                <w:sz w:val="20"/>
                <w:szCs w:val="20"/>
              </w:rPr>
              <w:tab/>
            </w:r>
            <w:r w:rsidR="00267CAC" w:rsidRPr="00001B5B">
              <w:rPr>
                <w:rFonts w:ascii="Times New Roman" w:eastAsia="Calibri" w:hAnsi="Times New Roman" w:cs="Times New Roman"/>
                <w:sz w:val="20"/>
                <w:szCs w:val="20"/>
              </w:rPr>
              <w:t>Cooperation with R</w:t>
            </w:r>
            <w:r w:rsidRPr="00001B5B">
              <w:rPr>
                <w:rFonts w:ascii="Times New Roman" w:eastAsia="Calibri" w:hAnsi="Times New Roman" w:cs="Times New Roman"/>
                <w:sz w:val="20"/>
                <w:szCs w:val="20"/>
              </w:rPr>
              <w:t>oma families and</w:t>
            </w:r>
            <w:r w:rsidR="00267CAC" w:rsidRPr="00001B5B">
              <w:rPr>
                <w:rFonts w:ascii="Times New Roman" w:eastAsia="Calibri" w:hAnsi="Times New Roman" w:cs="Times New Roman"/>
                <w:sz w:val="20"/>
                <w:szCs w:val="20"/>
              </w:rPr>
              <w:t xml:space="preserve"> institutions in local and central </w:t>
            </w:r>
            <w:r w:rsidRPr="00001B5B">
              <w:rPr>
                <w:rFonts w:ascii="Times New Roman" w:eastAsia="Calibri" w:hAnsi="Times New Roman" w:cs="Times New Roman"/>
                <w:sz w:val="20"/>
                <w:szCs w:val="20"/>
              </w:rPr>
              <w:t>level  for empowerment and economic development through employment  and entrepreneurship</w:t>
            </w:r>
            <w:r w:rsidRPr="00001B5B">
              <w:rPr>
                <w:rFonts w:ascii="Times New Roman" w:eastAsia="Calibri" w:hAnsi="Times New Roman" w:cs="Times New Roman"/>
                <w:sz w:val="20"/>
                <w:szCs w:val="20"/>
              </w:rPr>
              <w:tab/>
            </w:r>
          </w:p>
        </w:tc>
        <w:tc>
          <w:tcPr>
            <w:tcW w:w="960" w:type="pct"/>
            <w:gridSpan w:val="3"/>
            <w:shd w:val="clear" w:color="auto" w:fill="FFFFFF"/>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2.3.1.  Drafting agreements with institutions in center and local level  that provide opportunities for employment  </w:t>
            </w:r>
          </w:p>
        </w:tc>
        <w:tc>
          <w:tcPr>
            <w:tcW w:w="777" w:type="pct"/>
            <w:gridSpan w:val="2"/>
            <w:shd w:val="clear" w:color="auto" w:fill="FFFFFF"/>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Agreements are assigned </w:t>
            </w:r>
          </w:p>
        </w:tc>
        <w:tc>
          <w:tcPr>
            <w:tcW w:w="755"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3223F9"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3223F9" w:rsidRPr="00001B5B" w:rsidRDefault="003223F9" w:rsidP="003223F9">
            <w:pPr>
              <w:spacing w:after="160" w:line="259" w:lineRule="auto"/>
              <w:jc w:val="both"/>
              <w:rPr>
                <w:rFonts w:ascii="Times New Roman" w:eastAsia="Calibri" w:hAnsi="Times New Roman" w:cs="Times New Roman"/>
                <w:b/>
                <w:color w:val="FF0000"/>
                <w:sz w:val="20"/>
                <w:szCs w:val="20"/>
                <w:lang w:val="sq-AL"/>
              </w:rPr>
            </w:pPr>
          </w:p>
        </w:tc>
      </w:tr>
      <w:tr w:rsidR="004E03A3" w:rsidRPr="00001B5B" w:rsidTr="00CE02ED">
        <w:trPr>
          <w:trHeight w:val="2160"/>
        </w:trPr>
        <w:tc>
          <w:tcPr>
            <w:tcW w:w="946" w:type="pct"/>
            <w:vMerge w:val="restart"/>
            <w:shd w:val="clear" w:color="auto" w:fill="FFFFFF"/>
          </w:tcPr>
          <w:p w:rsidR="004E03A3" w:rsidRPr="00001B5B" w:rsidRDefault="004E03A3" w:rsidP="003223F9">
            <w:pPr>
              <w:spacing w:after="160" w:line="259" w:lineRule="auto"/>
              <w:jc w:val="both"/>
              <w:rPr>
                <w:rFonts w:ascii="Times New Roman" w:eastAsia="Calibri" w:hAnsi="Times New Roman" w:cs="Times New Roman"/>
                <w:b/>
                <w:sz w:val="20"/>
                <w:szCs w:val="20"/>
              </w:rPr>
            </w:pPr>
          </w:p>
          <w:p w:rsidR="004E03A3" w:rsidRPr="00001B5B" w:rsidRDefault="004E03A3" w:rsidP="003223F9">
            <w:pPr>
              <w:spacing w:after="160" w:line="259" w:lineRule="auto"/>
              <w:rPr>
                <w:rFonts w:ascii="Times New Roman" w:eastAsia="Calibri" w:hAnsi="Times New Roman" w:cs="Times New Roman"/>
                <w:sz w:val="20"/>
                <w:szCs w:val="20"/>
              </w:rPr>
            </w:pPr>
          </w:p>
          <w:p w:rsidR="004E03A3" w:rsidRPr="00001B5B" w:rsidRDefault="004E03A3" w:rsidP="00B96DBE">
            <w:pPr>
              <w:spacing w:after="160" w:line="259" w:lineRule="auto"/>
              <w:jc w:val="right"/>
              <w:rPr>
                <w:rFonts w:ascii="Times New Roman" w:eastAsia="Calibri" w:hAnsi="Times New Roman" w:cs="Times New Roman"/>
                <w:b/>
                <w:sz w:val="20"/>
                <w:szCs w:val="20"/>
              </w:rPr>
            </w:pPr>
          </w:p>
        </w:tc>
        <w:tc>
          <w:tcPr>
            <w:tcW w:w="960" w:type="pct"/>
            <w:gridSpan w:val="3"/>
            <w:shd w:val="clear" w:color="auto" w:fill="FFFFFF"/>
          </w:tcPr>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2.3.2. Activities to assist Roma community members in work offices and other institutions that provide opportunities for employment.</w:t>
            </w:r>
          </w:p>
        </w:tc>
        <w:tc>
          <w:tcPr>
            <w:tcW w:w="777" w:type="pct"/>
            <w:gridSpan w:val="2"/>
            <w:shd w:val="clear" w:color="auto" w:fill="FFFFFF"/>
          </w:tcPr>
          <w:p w:rsidR="004E03A3"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The number of Roma community members assisted </w:t>
            </w:r>
          </w:p>
        </w:tc>
        <w:tc>
          <w:tcPr>
            <w:tcW w:w="755"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4E03A3"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r>
      <w:tr w:rsidR="004E03A3" w:rsidRPr="00001B5B" w:rsidTr="00CE02ED">
        <w:trPr>
          <w:trHeight w:val="2160"/>
        </w:trPr>
        <w:tc>
          <w:tcPr>
            <w:tcW w:w="946" w:type="pct"/>
            <w:vMerge/>
            <w:shd w:val="clear" w:color="auto" w:fill="FFFFFF"/>
          </w:tcPr>
          <w:p w:rsidR="004E03A3" w:rsidRPr="00001B5B" w:rsidRDefault="004E03A3" w:rsidP="00B96DBE">
            <w:pPr>
              <w:spacing w:after="160" w:line="259" w:lineRule="auto"/>
              <w:jc w:val="right"/>
              <w:rPr>
                <w:rFonts w:ascii="Times New Roman" w:eastAsia="Calibri" w:hAnsi="Times New Roman" w:cs="Times New Roman"/>
                <w:b/>
                <w:sz w:val="20"/>
                <w:szCs w:val="20"/>
              </w:rPr>
            </w:pPr>
          </w:p>
        </w:tc>
        <w:tc>
          <w:tcPr>
            <w:tcW w:w="960" w:type="pct"/>
            <w:gridSpan w:val="3"/>
            <w:shd w:val="clear" w:color="auto" w:fill="FFFFFF"/>
          </w:tcPr>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2.3.3. Drafting agreements with vocational training courses</w:t>
            </w:r>
          </w:p>
          <w:p w:rsidR="004E03A3" w:rsidRPr="00001B5B" w:rsidRDefault="004E03A3" w:rsidP="003223F9">
            <w:pPr>
              <w:spacing w:after="160" w:line="259" w:lineRule="auto"/>
              <w:rPr>
                <w:rFonts w:ascii="Times New Roman" w:eastAsia="Calibri" w:hAnsi="Times New Roman" w:cs="Times New Roman"/>
                <w:sz w:val="20"/>
                <w:szCs w:val="20"/>
              </w:rPr>
            </w:pPr>
          </w:p>
        </w:tc>
        <w:tc>
          <w:tcPr>
            <w:tcW w:w="777" w:type="pct"/>
            <w:gridSpan w:val="2"/>
            <w:shd w:val="clear" w:color="auto" w:fill="FFFFFF"/>
          </w:tcPr>
          <w:p w:rsidR="004E03A3"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Agreements are assigned </w:t>
            </w:r>
          </w:p>
        </w:tc>
        <w:tc>
          <w:tcPr>
            <w:tcW w:w="755"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4E03A3"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r>
      <w:tr w:rsidR="004E03A3" w:rsidRPr="00001B5B" w:rsidTr="00CE02ED">
        <w:trPr>
          <w:trHeight w:val="2160"/>
        </w:trPr>
        <w:tc>
          <w:tcPr>
            <w:tcW w:w="946" w:type="pct"/>
            <w:vMerge/>
            <w:shd w:val="clear" w:color="auto" w:fill="FFFFFF"/>
          </w:tcPr>
          <w:p w:rsidR="004E03A3" w:rsidRPr="00001B5B" w:rsidRDefault="004E03A3" w:rsidP="00B96DBE">
            <w:pPr>
              <w:spacing w:after="160" w:line="259" w:lineRule="auto"/>
              <w:jc w:val="right"/>
              <w:rPr>
                <w:rFonts w:ascii="Times New Roman" w:eastAsia="Calibri" w:hAnsi="Times New Roman" w:cs="Times New Roman"/>
                <w:b/>
                <w:sz w:val="20"/>
                <w:szCs w:val="20"/>
              </w:rPr>
            </w:pPr>
          </w:p>
        </w:tc>
        <w:tc>
          <w:tcPr>
            <w:tcW w:w="960" w:type="pct"/>
            <w:gridSpan w:val="3"/>
            <w:shd w:val="clear" w:color="auto" w:fill="FFFFFF"/>
          </w:tcPr>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2.3.4. </w:t>
            </w:r>
          </w:p>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Initiating project that develop entrepreneurship skills  </w:t>
            </w:r>
          </w:p>
        </w:tc>
        <w:tc>
          <w:tcPr>
            <w:tcW w:w="777" w:type="pct"/>
            <w:gridSpan w:val="2"/>
            <w:shd w:val="clear" w:color="auto" w:fill="FFFFFF"/>
          </w:tcPr>
          <w:p w:rsidR="004E03A3"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Developed projects</w:t>
            </w:r>
          </w:p>
        </w:tc>
        <w:tc>
          <w:tcPr>
            <w:tcW w:w="755"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4E03A3"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r>
      <w:tr w:rsidR="004E03A3" w:rsidRPr="00001B5B" w:rsidTr="00CE02ED">
        <w:trPr>
          <w:trHeight w:val="2160"/>
        </w:trPr>
        <w:tc>
          <w:tcPr>
            <w:tcW w:w="946" w:type="pct"/>
            <w:vMerge/>
            <w:shd w:val="clear" w:color="auto" w:fill="FFFFFF"/>
          </w:tcPr>
          <w:p w:rsidR="004E03A3" w:rsidRPr="00001B5B" w:rsidRDefault="004E03A3" w:rsidP="00B96DBE">
            <w:pPr>
              <w:spacing w:after="160" w:line="259" w:lineRule="auto"/>
              <w:jc w:val="right"/>
              <w:rPr>
                <w:rFonts w:ascii="Times New Roman" w:eastAsia="Calibri" w:hAnsi="Times New Roman" w:cs="Times New Roman"/>
                <w:b/>
                <w:sz w:val="20"/>
                <w:szCs w:val="20"/>
              </w:rPr>
            </w:pPr>
          </w:p>
        </w:tc>
        <w:tc>
          <w:tcPr>
            <w:tcW w:w="960" w:type="pct"/>
            <w:gridSpan w:val="3"/>
            <w:shd w:val="clear" w:color="auto" w:fill="FFFFFF"/>
          </w:tcPr>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2.3.5 </w:t>
            </w:r>
          </w:p>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Activities to support Roma community members to attend vocational courses </w:t>
            </w:r>
          </w:p>
          <w:p w:rsidR="004E03A3" w:rsidRPr="00001B5B" w:rsidRDefault="004E03A3" w:rsidP="003223F9">
            <w:pPr>
              <w:spacing w:after="160" w:line="259" w:lineRule="auto"/>
              <w:rPr>
                <w:rFonts w:ascii="Times New Roman" w:eastAsia="Calibri" w:hAnsi="Times New Roman" w:cs="Times New Roman"/>
                <w:sz w:val="20"/>
                <w:szCs w:val="20"/>
              </w:rPr>
            </w:pPr>
          </w:p>
        </w:tc>
        <w:tc>
          <w:tcPr>
            <w:tcW w:w="777" w:type="pct"/>
            <w:gridSpan w:val="2"/>
            <w:shd w:val="clear" w:color="auto" w:fill="FFFFFF"/>
          </w:tcPr>
          <w:p w:rsidR="004E03A3"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The number of Roma community members assisted in vocational courses </w:t>
            </w:r>
          </w:p>
        </w:tc>
        <w:tc>
          <w:tcPr>
            <w:tcW w:w="755"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4E03A3"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r>
      <w:tr w:rsidR="004E03A3" w:rsidRPr="00001B5B" w:rsidTr="00CE02ED">
        <w:trPr>
          <w:trHeight w:val="2160"/>
        </w:trPr>
        <w:tc>
          <w:tcPr>
            <w:tcW w:w="946" w:type="pct"/>
            <w:vMerge/>
            <w:shd w:val="clear" w:color="auto" w:fill="FFFFFF"/>
          </w:tcPr>
          <w:p w:rsidR="004E03A3" w:rsidRPr="00001B5B" w:rsidRDefault="004E03A3" w:rsidP="003223F9">
            <w:pPr>
              <w:spacing w:after="160" w:line="259" w:lineRule="auto"/>
              <w:jc w:val="right"/>
              <w:rPr>
                <w:rFonts w:ascii="Times New Roman" w:eastAsia="Calibri" w:hAnsi="Times New Roman" w:cs="Times New Roman"/>
                <w:sz w:val="20"/>
                <w:szCs w:val="20"/>
              </w:rPr>
            </w:pPr>
          </w:p>
        </w:tc>
        <w:tc>
          <w:tcPr>
            <w:tcW w:w="960" w:type="pct"/>
            <w:gridSpan w:val="3"/>
            <w:shd w:val="clear" w:color="auto" w:fill="FFFFFF"/>
          </w:tcPr>
          <w:p w:rsidR="004E03A3" w:rsidRPr="00001B5B" w:rsidRDefault="004E03A3"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2.3.6. Organizing seminars  about active labor policies and other forms of business promotion</w:t>
            </w:r>
          </w:p>
        </w:tc>
        <w:tc>
          <w:tcPr>
            <w:tcW w:w="777" w:type="pct"/>
            <w:gridSpan w:val="2"/>
            <w:shd w:val="clear" w:color="auto" w:fill="FFFFFF"/>
          </w:tcPr>
          <w:p w:rsidR="004E03A3" w:rsidRPr="00001B5B" w:rsidRDefault="004E03A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Seminars are organized </w:t>
            </w:r>
          </w:p>
        </w:tc>
        <w:tc>
          <w:tcPr>
            <w:tcW w:w="755"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70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c>
          <w:tcPr>
            <w:tcW w:w="493" w:type="pct"/>
            <w:gridSpan w:val="2"/>
            <w:shd w:val="clear" w:color="auto" w:fill="FFFFFF"/>
          </w:tcPr>
          <w:p w:rsidR="004E03A3" w:rsidRPr="00001B5B" w:rsidRDefault="00892692" w:rsidP="003223F9">
            <w:pPr>
              <w:spacing w:after="160" w:line="259" w:lineRule="auto"/>
              <w:jc w:val="both"/>
              <w:rPr>
                <w:rFonts w:ascii="Times New Roman" w:eastAsia="Calibri" w:hAnsi="Times New Roman" w:cs="Times New Roman"/>
                <w:b/>
                <w:color w:val="FF0000"/>
                <w:sz w:val="20"/>
                <w:szCs w:val="20"/>
                <w:lang w:val="sq-AL"/>
              </w:rPr>
            </w:pPr>
            <w:r>
              <w:rPr>
                <w:rFonts w:ascii="Times New Roman" w:eastAsia="Calibri" w:hAnsi="Times New Roman" w:cs="Times New Roman"/>
                <w:b/>
                <w:color w:val="FF0000"/>
                <w:sz w:val="20"/>
                <w:szCs w:val="20"/>
                <w:lang w:val="sq-AL"/>
              </w:rPr>
              <w:t>2020</w:t>
            </w:r>
          </w:p>
        </w:tc>
        <w:tc>
          <w:tcPr>
            <w:tcW w:w="364" w:type="pct"/>
            <w:shd w:val="clear" w:color="auto" w:fill="FFFFFF"/>
          </w:tcPr>
          <w:p w:rsidR="004E03A3" w:rsidRPr="00001B5B" w:rsidRDefault="004E03A3" w:rsidP="003223F9">
            <w:pPr>
              <w:spacing w:after="160" w:line="259" w:lineRule="auto"/>
              <w:jc w:val="both"/>
              <w:rPr>
                <w:rFonts w:ascii="Times New Roman" w:eastAsia="Calibri" w:hAnsi="Times New Roman" w:cs="Times New Roman"/>
                <w:b/>
                <w:color w:val="FF0000"/>
                <w:sz w:val="20"/>
                <w:szCs w:val="20"/>
                <w:lang w:val="sq-AL"/>
              </w:rPr>
            </w:pPr>
          </w:p>
        </w:tc>
      </w:tr>
    </w:tbl>
    <w:p w:rsidR="003223F9" w:rsidRPr="00001B5B" w:rsidRDefault="003223F9" w:rsidP="003223F9">
      <w:pPr>
        <w:spacing w:after="160" w:line="360" w:lineRule="auto"/>
        <w:jc w:val="both"/>
        <w:rPr>
          <w:rFonts w:ascii="Times New Roman" w:eastAsia="Cambria" w:hAnsi="Times New Roman" w:cs="Times New Roman"/>
          <w:b/>
          <w:sz w:val="20"/>
          <w:szCs w:val="20"/>
        </w:rPr>
      </w:pPr>
    </w:p>
    <w:p w:rsidR="003223F9" w:rsidRPr="00001B5B" w:rsidRDefault="003223F9" w:rsidP="003223F9">
      <w:pPr>
        <w:spacing w:after="160" w:line="360" w:lineRule="auto"/>
        <w:jc w:val="both"/>
        <w:rPr>
          <w:rFonts w:ascii="Times New Roman" w:eastAsia="Cambria" w:hAnsi="Times New Roman" w:cs="Times New Roman"/>
          <w:b/>
          <w:sz w:val="20"/>
          <w:szCs w:val="20"/>
        </w:rPr>
      </w:pPr>
    </w:p>
    <w:p w:rsidR="003223F9" w:rsidRPr="00001B5B" w:rsidRDefault="003223F9" w:rsidP="003223F9">
      <w:pPr>
        <w:spacing w:after="160" w:line="360" w:lineRule="auto"/>
        <w:jc w:val="both"/>
        <w:rPr>
          <w:rFonts w:ascii="Times New Roman" w:eastAsia="Cambria" w:hAnsi="Times New Roman" w:cs="Times New Roman"/>
          <w:b/>
          <w:sz w:val="20"/>
          <w:szCs w:val="20"/>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5"/>
        <w:gridCol w:w="1009"/>
        <w:gridCol w:w="259"/>
        <w:gridCol w:w="90"/>
        <w:gridCol w:w="545"/>
        <w:gridCol w:w="105"/>
        <w:gridCol w:w="35"/>
        <w:gridCol w:w="1538"/>
        <w:gridCol w:w="147"/>
        <w:gridCol w:w="1114"/>
        <w:gridCol w:w="33"/>
        <w:gridCol w:w="1530"/>
        <w:gridCol w:w="57"/>
        <w:gridCol w:w="993"/>
        <w:gridCol w:w="22"/>
        <w:gridCol w:w="1508"/>
      </w:tblGrid>
      <w:tr w:rsidR="003223F9" w:rsidRPr="00001B5B" w:rsidTr="00CE02ED">
        <w:trPr>
          <w:trHeight w:val="782"/>
          <w:jc w:val="center"/>
        </w:trPr>
        <w:tc>
          <w:tcPr>
            <w:tcW w:w="911" w:type="pct"/>
            <w:gridSpan w:val="2"/>
            <w:vMerge w:val="restart"/>
            <w:tcBorders>
              <w:right w:val="nil"/>
            </w:tcBorders>
            <w:shd w:val="clear" w:color="auto" w:fill="D9D9D9"/>
          </w:tcPr>
          <w:p w:rsidR="003223F9" w:rsidRPr="00001B5B" w:rsidRDefault="003223F9" w:rsidP="003223F9">
            <w:pPr>
              <w:spacing w:before="60" w:after="60" w:line="259" w:lineRule="auto"/>
              <w:jc w:val="both"/>
              <w:rPr>
                <w:rFonts w:ascii="Times New Roman" w:eastAsia="Calibri" w:hAnsi="Times New Roman" w:cs="Times New Roman"/>
                <w:b/>
                <w:sz w:val="20"/>
                <w:szCs w:val="20"/>
                <w:lang w:val="sq-AL"/>
              </w:rPr>
            </w:pPr>
          </w:p>
        </w:tc>
        <w:tc>
          <w:tcPr>
            <w:tcW w:w="459" w:type="pct"/>
            <w:tcBorders>
              <w:right w:val="nil"/>
            </w:tcBorders>
            <w:shd w:val="clear" w:color="auto" w:fill="A6A6A6"/>
          </w:tcPr>
          <w:p w:rsidR="003223F9" w:rsidRPr="00001B5B" w:rsidRDefault="003223F9" w:rsidP="003223F9">
            <w:pPr>
              <w:spacing w:before="60" w:after="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 xml:space="preserve">Field </w:t>
            </w:r>
            <w:r w:rsidRPr="00001B5B">
              <w:rPr>
                <w:rFonts w:ascii="Times New Roman" w:eastAsia="Calibri" w:hAnsi="Times New Roman" w:cs="Times New Roman"/>
                <w:b/>
                <w:sz w:val="20"/>
                <w:szCs w:val="20"/>
              </w:rPr>
              <w:t>of</w:t>
            </w:r>
            <w:r w:rsidRPr="00001B5B">
              <w:rPr>
                <w:rFonts w:ascii="Times New Roman" w:eastAsia="Calibri" w:hAnsi="Times New Roman" w:cs="Times New Roman"/>
                <w:b/>
                <w:sz w:val="20"/>
                <w:szCs w:val="20"/>
                <w:lang w:val="sq-AL"/>
              </w:rPr>
              <w:t xml:space="preserve"> action </w:t>
            </w:r>
          </w:p>
        </w:tc>
        <w:tc>
          <w:tcPr>
            <w:tcW w:w="3629" w:type="pct"/>
            <w:gridSpan w:val="14"/>
            <w:tcBorders>
              <w:left w:val="nil"/>
            </w:tcBorders>
            <w:shd w:val="clear" w:color="auto" w:fill="A6A6A6"/>
          </w:tcPr>
          <w:p w:rsidR="003223F9" w:rsidRPr="00001B5B" w:rsidRDefault="003223F9" w:rsidP="003223F9">
            <w:pPr>
              <w:spacing w:before="60" w:after="60" w:line="259" w:lineRule="auto"/>
              <w:rPr>
                <w:rFonts w:ascii="Times New Roman" w:eastAsia="Calibri" w:hAnsi="Times New Roman" w:cs="Times New Roman"/>
                <w:b/>
                <w:sz w:val="20"/>
                <w:szCs w:val="20"/>
              </w:rPr>
            </w:pPr>
            <w:r w:rsidRPr="00001B5B">
              <w:rPr>
                <w:rFonts w:ascii="Times New Roman" w:eastAsia="Calibri" w:hAnsi="Times New Roman" w:cs="Times New Roman"/>
                <w:b/>
                <w:sz w:val="20"/>
                <w:szCs w:val="20"/>
              </w:rPr>
              <w:t xml:space="preserve">                    Organizational</w:t>
            </w:r>
          </w:p>
        </w:tc>
      </w:tr>
      <w:tr w:rsidR="003223F9" w:rsidRPr="00001B5B" w:rsidTr="003223F9">
        <w:trPr>
          <w:trHeight w:val="764"/>
          <w:jc w:val="center"/>
        </w:trPr>
        <w:tc>
          <w:tcPr>
            <w:tcW w:w="911" w:type="pct"/>
            <w:gridSpan w:val="2"/>
            <w:vMerge/>
            <w:tcBorders>
              <w:right w:val="nil"/>
            </w:tcBorders>
            <w:shd w:val="clear" w:color="auto" w:fill="D9D9D9"/>
          </w:tcPr>
          <w:p w:rsidR="003223F9" w:rsidRPr="00001B5B" w:rsidRDefault="003223F9" w:rsidP="003223F9">
            <w:pPr>
              <w:spacing w:before="60" w:after="60" w:line="259" w:lineRule="auto"/>
              <w:jc w:val="both"/>
              <w:rPr>
                <w:rFonts w:ascii="Times New Roman" w:eastAsia="Calibri" w:hAnsi="Times New Roman" w:cs="Times New Roman"/>
                <w:b/>
                <w:sz w:val="20"/>
                <w:szCs w:val="20"/>
                <w:lang w:val="sq-AL"/>
              </w:rPr>
            </w:pPr>
          </w:p>
        </w:tc>
        <w:tc>
          <w:tcPr>
            <w:tcW w:w="618" w:type="pct"/>
            <w:gridSpan w:val="3"/>
            <w:tcBorders>
              <w:right w:val="nil"/>
            </w:tcBorders>
            <w:shd w:val="clear" w:color="auto" w:fill="D9D9D9"/>
          </w:tcPr>
          <w:p w:rsidR="003223F9" w:rsidRPr="00001B5B" w:rsidRDefault="003223F9" w:rsidP="003223F9">
            <w:pPr>
              <w:spacing w:after="160" w:line="259" w:lineRule="auto"/>
              <w:rPr>
                <w:rFonts w:ascii="Times New Roman" w:eastAsia="Cambria" w:hAnsi="Times New Roman" w:cs="Times New Roman"/>
                <w:b/>
                <w:sz w:val="20"/>
                <w:szCs w:val="20"/>
              </w:rPr>
            </w:pPr>
            <w:r w:rsidRPr="00001B5B">
              <w:rPr>
                <w:rFonts w:ascii="Times New Roman" w:eastAsia="Cambria" w:hAnsi="Times New Roman" w:cs="Times New Roman"/>
                <w:b/>
                <w:sz w:val="20"/>
                <w:szCs w:val="20"/>
              </w:rPr>
              <w:t xml:space="preserve">Strategic goal 3: </w:t>
            </w:r>
          </w:p>
        </w:tc>
        <w:tc>
          <w:tcPr>
            <w:tcW w:w="3471" w:type="pct"/>
            <w:gridSpan w:val="12"/>
            <w:tcBorders>
              <w:left w:val="nil"/>
            </w:tcBorders>
            <w:shd w:val="clear" w:color="auto" w:fill="D9D9D9"/>
          </w:tcPr>
          <w:p w:rsidR="003223F9" w:rsidRPr="00001B5B" w:rsidRDefault="004E03A3" w:rsidP="004E03A3">
            <w:pPr>
              <w:spacing w:after="160" w:line="360" w:lineRule="auto"/>
              <w:jc w:val="both"/>
              <w:rPr>
                <w:rFonts w:ascii="Times New Roman" w:eastAsia="Cambria" w:hAnsi="Times New Roman" w:cs="Times New Roman"/>
                <w:b/>
                <w:i/>
                <w:color w:val="FF0000"/>
                <w:sz w:val="20"/>
                <w:szCs w:val="20"/>
              </w:rPr>
            </w:pPr>
            <w:r w:rsidRPr="00001B5B">
              <w:rPr>
                <w:rFonts w:ascii="Times New Roman" w:eastAsia="Cambria" w:hAnsi="Times New Roman" w:cs="Times New Roman"/>
                <w:b/>
                <w:i/>
                <w:color w:val="FF0000"/>
                <w:sz w:val="20"/>
                <w:szCs w:val="20"/>
              </w:rPr>
              <w:t xml:space="preserve"> Development of organizational and staff capacities as well as reorientation toward a new organizational model.</w:t>
            </w:r>
          </w:p>
          <w:p w:rsidR="003223F9" w:rsidRPr="00001B5B" w:rsidRDefault="003223F9" w:rsidP="004E03A3">
            <w:pPr>
              <w:spacing w:after="160" w:line="240" w:lineRule="auto"/>
              <w:jc w:val="both"/>
              <w:rPr>
                <w:rFonts w:ascii="Times New Roman" w:eastAsia="Cambria" w:hAnsi="Times New Roman" w:cs="Times New Roman"/>
                <w:sz w:val="20"/>
                <w:szCs w:val="20"/>
              </w:rPr>
            </w:pPr>
          </w:p>
        </w:tc>
      </w:tr>
      <w:tr w:rsidR="003223F9" w:rsidRPr="00001B5B" w:rsidTr="003223F9">
        <w:trPr>
          <w:trHeight w:val="1976"/>
          <w:jc w:val="center"/>
        </w:trPr>
        <w:tc>
          <w:tcPr>
            <w:tcW w:w="911" w:type="pct"/>
            <w:gridSpan w:val="2"/>
            <w:shd w:val="clear" w:color="auto" w:fill="D9D9D9"/>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p w:rsidR="003223F9" w:rsidRPr="00001B5B" w:rsidRDefault="003223F9" w:rsidP="003223F9">
            <w:pPr>
              <w:spacing w:after="160" w:line="259" w:lineRule="auto"/>
              <w:jc w:val="both"/>
              <w:rPr>
                <w:rFonts w:ascii="Times New Roman" w:eastAsia="Calibri" w:hAnsi="Times New Roman" w:cs="Times New Roman"/>
                <w:b/>
                <w:sz w:val="20"/>
                <w:szCs w:val="20"/>
              </w:rPr>
            </w:pPr>
            <w:r w:rsidRPr="00001B5B">
              <w:rPr>
                <w:rFonts w:ascii="Times New Roman" w:eastAsia="Calibri" w:hAnsi="Times New Roman" w:cs="Times New Roman"/>
                <w:b/>
                <w:sz w:val="20"/>
                <w:szCs w:val="20"/>
              </w:rPr>
              <w:t xml:space="preserve">Objectives </w:t>
            </w:r>
          </w:p>
        </w:tc>
        <w:tc>
          <w:tcPr>
            <w:tcW w:w="914" w:type="pct"/>
            <w:gridSpan w:val="5"/>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 xml:space="preserve">Activities </w:t>
            </w:r>
          </w:p>
        </w:tc>
        <w:tc>
          <w:tcPr>
            <w:tcW w:w="783" w:type="pct"/>
            <w:gridSpan w:val="3"/>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p w:rsidR="003223F9" w:rsidRPr="00001B5B" w:rsidRDefault="003223F9" w:rsidP="003223F9">
            <w:pPr>
              <w:spacing w:after="160" w:line="259" w:lineRule="auto"/>
              <w:jc w:val="both"/>
              <w:rPr>
                <w:rFonts w:ascii="Times New Roman" w:eastAsia="Calibri" w:hAnsi="Times New Roman" w:cs="Times New Roman"/>
                <w:b/>
                <w:sz w:val="20"/>
                <w:szCs w:val="20"/>
              </w:rPr>
            </w:pPr>
            <w:r w:rsidRPr="00001B5B">
              <w:rPr>
                <w:rFonts w:ascii="Times New Roman" w:eastAsia="Calibri" w:hAnsi="Times New Roman" w:cs="Times New Roman"/>
                <w:b/>
                <w:sz w:val="20"/>
                <w:szCs w:val="20"/>
              </w:rPr>
              <w:t xml:space="preserve">Indicators </w:t>
            </w:r>
          </w:p>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tc>
        <w:tc>
          <w:tcPr>
            <w:tcW w:w="522" w:type="pct"/>
            <w:gridSpan w:val="2"/>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Main responsible authority</w:t>
            </w:r>
          </w:p>
        </w:tc>
        <w:tc>
          <w:tcPr>
            <w:tcW w:w="696" w:type="pct"/>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 xml:space="preserve">/ Monitoring/ reporting </w:t>
            </w:r>
          </w:p>
        </w:tc>
        <w:tc>
          <w:tcPr>
            <w:tcW w:w="478" w:type="pct"/>
            <w:gridSpan w:val="2"/>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r w:rsidRPr="00001B5B">
              <w:rPr>
                <w:rFonts w:ascii="Times New Roman" w:eastAsia="Calibri" w:hAnsi="Times New Roman" w:cs="Times New Roman"/>
                <w:b/>
                <w:sz w:val="20"/>
                <w:szCs w:val="20"/>
                <w:lang w:val="sq-AL"/>
              </w:rPr>
              <w:t>Time frame</w:t>
            </w:r>
            <w:r w:rsidRPr="00001B5B">
              <w:rPr>
                <w:rFonts w:ascii="Times New Roman" w:eastAsia="Calibri" w:hAnsi="Times New Roman" w:cs="Times New Roman"/>
                <w:sz w:val="20"/>
                <w:szCs w:val="20"/>
                <w:lang w:val="sq-AL"/>
              </w:rPr>
              <w:t xml:space="preserve"> (periodicity) </w:t>
            </w:r>
          </w:p>
        </w:tc>
        <w:tc>
          <w:tcPr>
            <w:tcW w:w="696" w:type="pct"/>
            <w:gridSpan w:val="2"/>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 xml:space="preserve">Resources and budget </w:t>
            </w:r>
          </w:p>
        </w:tc>
      </w:tr>
      <w:tr w:rsidR="003223F9" w:rsidRPr="00001B5B" w:rsidTr="003223F9">
        <w:trPr>
          <w:trHeight w:val="1418"/>
          <w:jc w:val="center"/>
        </w:trPr>
        <w:tc>
          <w:tcPr>
            <w:tcW w:w="911" w:type="pct"/>
            <w:gridSpan w:val="2"/>
            <w:vMerge w:val="restart"/>
          </w:tcPr>
          <w:p w:rsidR="003223F9" w:rsidRPr="00001B5B" w:rsidRDefault="003223F9" w:rsidP="003223F9">
            <w:pPr>
              <w:spacing w:after="160" w:line="259" w:lineRule="auto"/>
              <w:rPr>
                <w:rFonts w:ascii="Times New Roman" w:eastAsia="Calibri" w:hAnsi="Times New Roman" w:cs="Times New Roman"/>
                <w:sz w:val="20"/>
                <w:szCs w:val="20"/>
              </w:rPr>
            </w:pPr>
          </w:p>
          <w:p w:rsidR="003223F9" w:rsidRPr="00001B5B" w:rsidRDefault="003223F9" w:rsidP="003223F9">
            <w:pPr>
              <w:spacing w:after="160" w:line="259" w:lineRule="auto"/>
              <w:rPr>
                <w:rFonts w:ascii="Times New Roman" w:eastAsia="Calibri" w:hAnsi="Times New Roman" w:cs="Times New Roman"/>
                <w:sz w:val="20"/>
                <w:szCs w:val="20"/>
              </w:rPr>
            </w:pPr>
          </w:p>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3.1. </w:t>
            </w:r>
            <w:r w:rsidRPr="00001B5B">
              <w:rPr>
                <w:rFonts w:ascii="Times New Roman" w:eastAsia="Calibri" w:hAnsi="Times New Roman" w:cs="Times New Roman"/>
                <w:sz w:val="20"/>
                <w:szCs w:val="20"/>
              </w:rPr>
              <w:tab/>
              <w:t>Staff capacity development th</w:t>
            </w:r>
            <w:r w:rsidR="004E03A3" w:rsidRPr="00001B5B">
              <w:rPr>
                <w:rFonts w:ascii="Times New Roman" w:eastAsia="Calibri" w:hAnsi="Times New Roman" w:cs="Times New Roman"/>
                <w:sz w:val="20"/>
                <w:szCs w:val="20"/>
              </w:rPr>
              <w:t>r</w:t>
            </w:r>
            <w:r w:rsidRPr="00001B5B">
              <w:rPr>
                <w:rFonts w:ascii="Times New Roman" w:eastAsia="Calibri" w:hAnsi="Times New Roman" w:cs="Times New Roman"/>
                <w:sz w:val="20"/>
                <w:szCs w:val="20"/>
              </w:rPr>
              <w:t xml:space="preserve">ough professionals and experts of </w:t>
            </w:r>
            <w:r w:rsidR="00880D31" w:rsidRPr="00001B5B">
              <w:rPr>
                <w:rFonts w:ascii="Times New Roman" w:eastAsia="Calibri" w:hAnsi="Times New Roman" w:cs="Times New Roman"/>
                <w:sz w:val="20"/>
                <w:szCs w:val="20"/>
              </w:rPr>
              <w:t>careers</w:t>
            </w:r>
            <w:r w:rsidRPr="00001B5B">
              <w:rPr>
                <w:rFonts w:ascii="Times New Roman" w:eastAsia="Calibri" w:hAnsi="Times New Roman" w:cs="Times New Roman"/>
                <w:sz w:val="20"/>
                <w:szCs w:val="20"/>
              </w:rPr>
              <w:t xml:space="preserve"> development</w:t>
            </w:r>
          </w:p>
          <w:p w:rsidR="003223F9" w:rsidRPr="00001B5B" w:rsidRDefault="003223F9" w:rsidP="003223F9">
            <w:pPr>
              <w:spacing w:after="160" w:line="259" w:lineRule="auto"/>
              <w:ind w:left="360"/>
              <w:rPr>
                <w:rFonts w:ascii="Times New Roman" w:eastAsia="Calibri" w:hAnsi="Times New Roman" w:cs="Times New Roman"/>
                <w:sz w:val="20"/>
                <w:szCs w:val="20"/>
              </w:rPr>
            </w:pPr>
          </w:p>
          <w:p w:rsidR="003223F9" w:rsidRPr="00001B5B" w:rsidRDefault="003223F9" w:rsidP="003223F9">
            <w:pPr>
              <w:spacing w:after="160" w:line="259" w:lineRule="auto"/>
              <w:jc w:val="both"/>
              <w:rPr>
                <w:rFonts w:ascii="Times New Roman" w:eastAsia="Calibri" w:hAnsi="Times New Roman" w:cs="Times New Roman"/>
                <w:sz w:val="20"/>
                <w:szCs w:val="20"/>
              </w:rPr>
            </w:pPr>
          </w:p>
        </w:tc>
        <w:tc>
          <w:tcPr>
            <w:tcW w:w="914" w:type="pct"/>
            <w:gridSpan w:val="5"/>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3.1.1.Traininingof staff</w:t>
            </w:r>
            <w:r w:rsidR="004E03A3" w:rsidRPr="00001B5B">
              <w:rPr>
                <w:rFonts w:ascii="Times New Roman" w:eastAsia="Calibri" w:hAnsi="Times New Roman" w:cs="Times New Roman"/>
                <w:sz w:val="20"/>
                <w:szCs w:val="20"/>
              </w:rPr>
              <w:t xml:space="preserve"> members </w:t>
            </w:r>
            <w:r w:rsidR="00343E4F" w:rsidRPr="00001B5B">
              <w:rPr>
                <w:rFonts w:ascii="Times New Roman" w:eastAsia="Calibri" w:hAnsi="Times New Roman" w:cs="Times New Roman"/>
                <w:sz w:val="20"/>
                <w:szCs w:val="20"/>
              </w:rPr>
              <w:t xml:space="preserve">to develop their maximum </w:t>
            </w:r>
            <w:r w:rsidRPr="00001B5B">
              <w:rPr>
                <w:rFonts w:ascii="Times New Roman" w:eastAsia="Calibri" w:hAnsi="Times New Roman" w:cs="Times New Roman"/>
                <w:sz w:val="20"/>
                <w:szCs w:val="20"/>
              </w:rPr>
              <w:t xml:space="preserve">potential </w:t>
            </w:r>
          </w:p>
        </w:tc>
        <w:tc>
          <w:tcPr>
            <w:tcW w:w="783"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Staff is trained </w:t>
            </w:r>
          </w:p>
        </w:tc>
        <w:tc>
          <w:tcPr>
            <w:tcW w:w="522"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696" w:type="pct"/>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78"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p w:rsidR="003223F9" w:rsidRPr="00100344" w:rsidRDefault="00892692" w:rsidP="003223F9">
            <w:pPr>
              <w:spacing w:after="160" w:line="259" w:lineRule="auto"/>
              <w:jc w:val="both"/>
              <w:rPr>
                <w:rFonts w:ascii="Times New Roman" w:eastAsia="Calibri" w:hAnsi="Times New Roman" w:cs="Times New Roman"/>
                <w:color w:val="FF0000"/>
                <w:sz w:val="20"/>
                <w:szCs w:val="20"/>
                <w:lang w:val="sq-AL"/>
              </w:rPr>
            </w:pPr>
            <w:r w:rsidRPr="00100344">
              <w:rPr>
                <w:rFonts w:ascii="Times New Roman" w:eastAsia="Calibri" w:hAnsi="Times New Roman" w:cs="Times New Roman"/>
                <w:color w:val="FF0000"/>
                <w:sz w:val="20"/>
                <w:szCs w:val="20"/>
                <w:lang w:val="sq-AL"/>
              </w:rPr>
              <w:t>2020</w:t>
            </w:r>
          </w:p>
        </w:tc>
        <w:tc>
          <w:tcPr>
            <w:tcW w:w="696"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p w:rsidR="003223F9" w:rsidRPr="00001B5B" w:rsidRDefault="003223F9" w:rsidP="003223F9">
            <w:pPr>
              <w:spacing w:after="160" w:line="259" w:lineRule="auto"/>
              <w:jc w:val="both"/>
              <w:rPr>
                <w:rFonts w:ascii="Times New Roman" w:eastAsia="Calibri" w:hAnsi="Times New Roman" w:cs="Times New Roman"/>
                <w:sz w:val="20"/>
                <w:szCs w:val="20"/>
                <w:lang w:val="sq-AL"/>
              </w:rPr>
            </w:pPr>
            <w:r w:rsidRPr="00001B5B">
              <w:rPr>
                <w:rFonts w:ascii="Times New Roman" w:eastAsia="Calibri" w:hAnsi="Times New Roman" w:cs="Times New Roman"/>
                <w:sz w:val="20"/>
                <w:szCs w:val="20"/>
                <w:lang w:val="sq-AL"/>
              </w:rPr>
              <w:t>-</w:t>
            </w:r>
          </w:p>
        </w:tc>
      </w:tr>
      <w:tr w:rsidR="003223F9" w:rsidRPr="00001B5B" w:rsidTr="003223F9">
        <w:trPr>
          <w:trHeight w:val="2092"/>
          <w:jc w:val="center"/>
        </w:trPr>
        <w:tc>
          <w:tcPr>
            <w:tcW w:w="911" w:type="pct"/>
            <w:gridSpan w:val="2"/>
            <w:vMerge/>
          </w:tcPr>
          <w:p w:rsidR="003223F9" w:rsidRPr="00001B5B" w:rsidRDefault="003223F9" w:rsidP="003223F9">
            <w:pPr>
              <w:numPr>
                <w:ilvl w:val="1"/>
                <w:numId w:val="20"/>
              </w:numPr>
              <w:spacing w:after="160" w:line="259" w:lineRule="auto"/>
              <w:contextualSpacing/>
              <w:rPr>
                <w:rFonts w:ascii="Times New Roman" w:eastAsia="Calibri" w:hAnsi="Times New Roman" w:cs="Times New Roman"/>
                <w:sz w:val="20"/>
                <w:szCs w:val="20"/>
              </w:rPr>
            </w:pPr>
          </w:p>
        </w:tc>
        <w:tc>
          <w:tcPr>
            <w:tcW w:w="914" w:type="pct"/>
            <w:gridSpan w:val="5"/>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3.1.2.</w:t>
            </w:r>
          </w:p>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Recruitment of qualified staff </w:t>
            </w:r>
          </w:p>
        </w:tc>
        <w:tc>
          <w:tcPr>
            <w:tcW w:w="783"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The number of qualified staff recruited</w:t>
            </w:r>
          </w:p>
        </w:tc>
        <w:tc>
          <w:tcPr>
            <w:tcW w:w="522"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696" w:type="pct"/>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78"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696"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r>
      <w:tr w:rsidR="003223F9" w:rsidRPr="00001B5B" w:rsidTr="003223F9">
        <w:trPr>
          <w:trHeight w:val="2092"/>
          <w:jc w:val="center"/>
        </w:trPr>
        <w:tc>
          <w:tcPr>
            <w:tcW w:w="911" w:type="pct"/>
            <w:gridSpan w:val="2"/>
            <w:vMerge/>
          </w:tcPr>
          <w:p w:rsidR="003223F9" w:rsidRPr="00001B5B" w:rsidRDefault="003223F9" w:rsidP="003223F9">
            <w:pPr>
              <w:spacing w:after="160" w:line="259" w:lineRule="auto"/>
              <w:contextualSpacing/>
              <w:rPr>
                <w:rFonts w:ascii="Times New Roman" w:eastAsia="Calibri" w:hAnsi="Times New Roman" w:cs="Times New Roman"/>
                <w:sz w:val="20"/>
                <w:szCs w:val="20"/>
              </w:rPr>
            </w:pPr>
          </w:p>
        </w:tc>
        <w:tc>
          <w:tcPr>
            <w:tcW w:w="914" w:type="pct"/>
            <w:gridSpan w:val="5"/>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3.1.3. Exchange experience with other organizations of the same field of interest</w:t>
            </w:r>
          </w:p>
        </w:tc>
        <w:tc>
          <w:tcPr>
            <w:tcW w:w="783"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Exchanges made</w:t>
            </w:r>
          </w:p>
        </w:tc>
        <w:tc>
          <w:tcPr>
            <w:tcW w:w="522"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696" w:type="pct"/>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78" w:type="pct"/>
            <w:gridSpan w:val="2"/>
            <w:tcBorders>
              <w:bottom w:val="single" w:sz="4" w:space="0" w:color="auto"/>
            </w:tcBorders>
          </w:tcPr>
          <w:p w:rsidR="003223F9" w:rsidRPr="00100344" w:rsidRDefault="00892692" w:rsidP="003223F9">
            <w:pPr>
              <w:spacing w:after="160" w:line="259" w:lineRule="auto"/>
              <w:jc w:val="both"/>
              <w:rPr>
                <w:rFonts w:ascii="Times New Roman" w:eastAsia="Calibri" w:hAnsi="Times New Roman" w:cs="Times New Roman"/>
                <w:color w:val="FF0000"/>
                <w:sz w:val="20"/>
                <w:szCs w:val="20"/>
                <w:lang w:val="sq-AL"/>
              </w:rPr>
            </w:pPr>
            <w:r w:rsidRPr="00100344">
              <w:rPr>
                <w:rFonts w:ascii="Times New Roman" w:eastAsia="Calibri" w:hAnsi="Times New Roman" w:cs="Times New Roman"/>
                <w:color w:val="FF0000"/>
                <w:sz w:val="20"/>
                <w:szCs w:val="20"/>
                <w:lang w:val="sq-AL"/>
              </w:rPr>
              <w:t>2020</w:t>
            </w:r>
          </w:p>
        </w:tc>
        <w:tc>
          <w:tcPr>
            <w:tcW w:w="696"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r>
      <w:tr w:rsidR="00570BF3" w:rsidRPr="00001B5B" w:rsidTr="00B24D54">
        <w:trPr>
          <w:trHeight w:val="2230"/>
          <w:jc w:val="center"/>
        </w:trPr>
        <w:tc>
          <w:tcPr>
            <w:tcW w:w="911" w:type="pct"/>
            <w:gridSpan w:val="2"/>
            <w:vMerge w:val="restart"/>
          </w:tcPr>
          <w:p w:rsidR="00570BF3" w:rsidRPr="00001B5B" w:rsidRDefault="00570BF3" w:rsidP="00343E4F">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3.2. </w:t>
            </w:r>
            <w:r w:rsidRPr="00001B5B">
              <w:rPr>
                <w:rFonts w:ascii="Times New Roman" w:eastAsia="Calibri" w:hAnsi="Times New Roman" w:cs="Times New Roman"/>
                <w:sz w:val="20"/>
                <w:szCs w:val="20"/>
              </w:rPr>
              <w:tab/>
            </w:r>
            <w:r w:rsidRPr="00EB7269">
              <w:rPr>
                <w:rFonts w:ascii="Arial Narrow" w:hAnsi="Arial Narrow" w:cs="Times New Roman"/>
              </w:rPr>
              <w:t>Improving staff knowledge and capacities in relation to gender issues and implementation of gender policy</w:t>
            </w:r>
          </w:p>
        </w:tc>
        <w:tc>
          <w:tcPr>
            <w:tcW w:w="914" w:type="pct"/>
            <w:gridSpan w:val="5"/>
          </w:tcPr>
          <w:p w:rsidR="00570BF3" w:rsidRPr="00001B5B" w:rsidRDefault="00570BF3" w:rsidP="003223F9">
            <w:pPr>
              <w:spacing w:after="160" w:line="259" w:lineRule="auto"/>
              <w:jc w:val="both"/>
              <w:rPr>
                <w:rFonts w:ascii="Times New Roman" w:eastAsia="Calibri" w:hAnsi="Times New Roman" w:cs="Times New Roman"/>
                <w:sz w:val="20"/>
                <w:szCs w:val="20"/>
              </w:rPr>
            </w:pPr>
          </w:p>
          <w:p w:rsidR="00570BF3" w:rsidRPr="00001B5B" w:rsidRDefault="00570BF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3.2.</w:t>
            </w:r>
            <w:r>
              <w:rPr>
                <w:rFonts w:ascii="Times New Roman" w:eastAsia="Calibri" w:hAnsi="Times New Roman" w:cs="Times New Roman"/>
                <w:sz w:val="20"/>
                <w:szCs w:val="20"/>
              </w:rPr>
              <w:t>1</w:t>
            </w:r>
            <w:r w:rsidRPr="00001B5B">
              <w:rPr>
                <w:rFonts w:ascii="Times New Roman" w:eastAsia="Calibri" w:hAnsi="Times New Roman" w:cs="Times New Roman"/>
                <w:sz w:val="20"/>
                <w:szCs w:val="20"/>
              </w:rPr>
              <w:t xml:space="preserve">. Communication of gender policy with staff  and reposition of staff roles </w:t>
            </w:r>
          </w:p>
        </w:tc>
        <w:tc>
          <w:tcPr>
            <w:tcW w:w="783" w:type="pct"/>
            <w:gridSpan w:val="3"/>
          </w:tcPr>
          <w:p w:rsidR="00570BF3" w:rsidRPr="00001B5B" w:rsidRDefault="00570BF3" w:rsidP="003223F9">
            <w:pPr>
              <w:spacing w:after="160" w:line="259" w:lineRule="auto"/>
              <w:jc w:val="both"/>
              <w:rPr>
                <w:rFonts w:ascii="Times New Roman" w:eastAsia="Calibri" w:hAnsi="Times New Roman" w:cs="Times New Roman"/>
                <w:sz w:val="20"/>
                <w:szCs w:val="20"/>
              </w:rPr>
            </w:pPr>
          </w:p>
          <w:p w:rsidR="00570BF3" w:rsidRPr="00001B5B" w:rsidRDefault="00570BF3"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Staff is informed about gender policy and repositioned in their respective roles </w:t>
            </w:r>
          </w:p>
        </w:tc>
        <w:tc>
          <w:tcPr>
            <w:tcW w:w="522" w:type="pct"/>
            <w:gridSpan w:val="2"/>
          </w:tcPr>
          <w:p w:rsidR="00570BF3" w:rsidRPr="00001B5B" w:rsidRDefault="00570BF3" w:rsidP="003223F9">
            <w:pPr>
              <w:spacing w:after="160" w:line="259" w:lineRule="auto"/>
              <w:jc w:val="both"/>
              <w:rPr>
                <w:rFonts w:ascii="Times New Roman" w:eastAsia="Calibri" w:hAnsi="Times New Roman" w:cs="Times New Roman"/>
                <w:sz w:val="20"/>
                <w:szCs w:val="20"/>
                <w:lang w:val="sq-AL"/>
              </w:rPr>
            </w:pPr>
          </w:p>
        </w:tc>
        <w:tc>
          <w:tcPr>
            <w:tcW w:w="696" w:type="pct"/>
          </w:tcPr>
          <w:p w:rsidR="00570BF3" w:rsidRPr="00001B5B" w:rsidRDefault="00570BF3" w:rsidP="003223F9">
            <w:pPr>
              <w:spacing w:after="160" w:line="259" w:lineRule="auto"/>
              <w:jc w:val="both"/>
              <w:rPr>
                <w:rFonts w:ascii="Times New Roman" w:eastAsia="Calibri" w:hAnsi="Times New Roman" w:cs="Times New Roman"/>
                <w:sz w:val="20"/>
                <w:szCs w:val="20"/>
                <w:lang w:val="sq-AL"/>
              </w:rPr>
            </w:pPr>
          </w:p>
        </w:tc>
        <w:tc>
          <w:tcPr>
            <w:tcW w:w="478" w:type="pct"/>
            <w:gridSpan w:val="2"/>
          </w:tcPr>
          <w:p w:rsidR="00570BF3" w:rsidRDefault="00570BF3" w:rsidP="003223F9">
            <w:pPr>
              <w:spacing w:after="160" w:line="259" w:lineRule="auto"/>
              <w:jc w:val="both"/>
              <w:rPr>
                <w:rFonts w:ascii="Times New Roman" w:eastAsia="Calibri" w:hAnsi="Times New Roman" w:cs="Times New Roman"/>
                <w:sz w:val="20"/>
                <w:szCs w:val="20"/>
                <w:lang w:val="sq-AL"/>
              </w:rPr>
            </w:pPr>
          </w:p>
          <w:p w:rsidR="00892692" w:rsidRPr="00100344" w:rsidRDefault="00892692" w:rsidP="003223F9">
            <w:pPr>
              <w:spacing w:after="160" w:line="259" w:lineRule="auto"/>
              <w:jc w:val="both"/>
              <w:rPr>
                <w:rFonts w:ascii="Times New Roman" w:eastAsia="Calibri" w:hAnsi="Times New Roman" w:cs="Times New Roman"/>
                <w:color w:val="FF0000"/>
                <w:sz w:val="20"/>
                <w:szCs w:val="20"/>
                <w:lang w:val="sq-AL"/>
              </w:rPr>
            </w:pPr>
            <w:r w:rsidRPr="00100344">
              <w:rPr>
                <w:rFonts w:ascii="Times New Roman" w:eastAsia="Calibri" w:hAnsi="Times New Roman" w:cs="Times New Roman"/>
                <w:color w:val="FF0000"/>
                <w:sz w:val="20"/>
                <w:szCs w:val="20"/>
                <w:lang w:val="sq-AL"/>
              </w:rPr>
              <w:t>2020</w:t>
            </w:r>
          </w:p>
        </w:tc>
        <w:tc>
          <w:tcPr>
            <w:tcW w:w="696" w:type="pct"/>
            <w:gridSpan w:val="2"/>
          </w:tcPr>
          <w:p w:rsidR="00570BF3" w:rsidRPr="00001B5B" w:rsidRDefault="00570BF3" w:rsidP="003223F9">
            <w:pPr>
              <w:spacing w:after="160" w:line="259" w:lineRule="auto"/>
              <w:jc w:val="both"/>
              <w:rPr>
                <w:rFonts w:ascii="Times New Roman" w:eastAsia="Calibri" w:hAnsi="Times New Roman" w:cs="Times New Roman"/>
                <w:sz w:val="20"/>
                <w:szCs w:val="20"/>
                <w:lang w:val="sq-AL"/>
              </w:rPr>
            </w:pPr>
            <w:r w:rsidRPr="00001B5B">
              <w:rPr>
                <w:rFonts w:ascii="Times New Roman" w:eastAsia="Calibri" w:hAnsi="Times New Roman" w:cs="Times New Roman"/>
                <w:sz w:val="20"/>
                <w:szCs w:val="20"/>
                <w:lang w:val="sq-AL"/>
              </w:rPr>
              <w:t>-</w:t>
            </w:r>
          </w:p>
        </w:tc>
      </w:tr>
      <w:tr w:rsidR="003223F9" w:rsidRPr="003223F9" w:rsidTr="003223F9">
        <w:trPr>
          <w:trHeight w:val="1861"/>
          <w:jc w:val="center"/>
        </w:trPr>
        <w:tc>
          <w:tcPr>
            <w:tcW w:w="911" w:type="pct"/>
            <w:gridSpan w:val="2"/>
            <w:vMerge/>
          </w:tcPr>
          <w:p w:rsidR="003223F9" w:rsidRPr="00343E4F" w:rsidRDefault="003223F9" w:rsidP="003223F9">
            <w:pPr>
              <w:spacing w:after="160" w:line="259" w:lineRule="auto"/>
              <w:rPr>
                <w:rFonts w:ascii="Times New Roman" w:eastAsia="Calibri" w:hAnsi="Times New Roman" w:cs="Times New Roman"/>
                <w:sz w:val="20"/>
                <w:szCs w:val="20"/>
              </w:rPr>
            </w:pPr>
          </w:p>
        </w:tc>
        <w:tc>
          <w:tcPr>
            <w:tcW w:w="914" w:type="pct"/>
            <w:gridSpan w:val="5"/>
          </w:tcPr>
          <w:p w:rsidR="003223F9" w:rsidRPr="00343E4F" w:rsidRDefault="003223F9" w:rsidP="003223F9">
            <w:pPr>
              <w:spacing w:after="160" w:line="259" w:lineRule="auto"/>
              <w:jc w:val="both"/>
              <w:rPr>
                <w:rFonts w:ascii="Times New Roman" w:eastAsia="Calibri" w:hAnsi="Times New Roman" w:cs="Times New Roman"/>
                <w:sz w:val="20"/>
                <w:szCs w:val="20"/>
              </w:rPr>
            </w:pPr>
            <w:r w:rsidRPr="00343E4F">
              <w:rPr>
                <w:rFonts w:ascii="Times New Roman" w:eastAsia="Calibri" w:hAnsi="Times New Roman" w:cs="Times New Roman"/>
                <w:sz w:val="20"/>
                <w:szCs w:val="20"/>
              </w:rPr>
              <w:t>3.2.</w:t>
            </w:r>
            <w:r w:rsidR="00570BF3">
              <w:rPr>
                <w:rFonts w:ascii="Times New Roman" w:eastAsia="Calibri" w:hAnsi="Times New Roman" w:cs="Times New Roman"/>
                <w:sz w:val="20"/>
                <w:szCs w:val="20"/>
              </w:rPr>
              <w:t>2</w:t>
            </w:r>
            <w:r w:rsidRPr="00343E4F">
              <w:rPr>
                <w:rFonts w:ascii="Times New Roman" w:eastAsia="Calibri" w:hAnsi="Times New Roman" w:cs="Times New Roman"/>
                <w:sz w:val="20"/>
                <w:szCs w:val="20"/>
              </w:rPr>
              <w:t>. Training staff regarding gender policy and gender sensitive issues</w:t>
            </w:r>
          </w:p>
        </w:tc>
        <w:tc>
          <w:tcPr>
            <w:tcW w:w="783" w:type="pct"/>
            <w:gridSpan w:val="3"/>
          </w:tcPr>
          <w:p w:rsidR="003223F9" w:rsidRPr="00343E4F" w:rsidRDefault="003223F9" w:rsidP="003223F9">
            <w:pPr>
              <w:spacing w:after="160" w:line="259" w:lineRule="auto"/>
              <w:jc w:val="both"/>
              <w:rPr>
                <w:rFonts w:ascii="Times New Roman" w:eastAsia="Calibri" w:hAnsi="Times New Roman" w:cs="Times New Roman"/>
                <w:sz w:val="20"/>
              </w:rPr>
            </w:pPr>
            <w:r w:rsidRPr="00343E4F">
              <w:rPr>
                <w:rFonts w:ascii="Times New Roman" w:eastAsia="Calibri" w:hAnsi="Times New Roman" w:cs="Times New Roman"/>
                <w:sz w:val="20"/>
              </w:rPr>
              <w:t xml:space="preserve">Staff is trained </w:t>
            </w:r>
          </w:p>
        </w:tc>
        <w:tc>
          <w:tcPr>
            <w:tcW w:w="522"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696" w:type="pct"/>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c>
          <w:tcPr>
            <w:tcW w:w="478" w:type="pct"/>
            <w:gridSpan w:val="2"/>
          </w:tcPr>
          <w:p w:rsidR="003223F9" w:rsidRPr="00100344" w:rsidRDefault="00100344"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3223F9">
        <w:trPr>
          <w:trHeight w:val="1301"/>
          <w:jc w:val="center"/>
        </w:trPr>
        <w:tc>
          <w:tcPr>
            <w:tcW w:w="5000" w:type="pct"/>
            <w:gridSpan w:val="17"/>
            <w:shd w:val="clear" w:color="auto" w:fill="D9D9D9"/>
          </w:tcPr>
          <w:p w:rsidR="003223F9" w:rsidRPr="003223F9" w:rsidRDefault="003223F9" w:rsidP="003223F9">
            <w:pPr>
              <w:spacing w:after="160" w:line="259" w:lineRule="auto"/>
              <w:jc w:val="both"/>
              <w:rPr>
                <w:rFonts w:ascii="Arial Narrow" w:eastAsia="Calibri" w:hAnsi="Arial Narrow" w:cs="Times New Roman"/>
                <w:b/>
                <w:color w:val="FF0000"/>
                <w:sz w:val="20"/>
                <w:szCs w:val="20"/>
              </w:rPr>
            </w:pPr>
          </w:p>
          <w:p w:rsidR="00343E4F" w:rsidRPr="0094084F" w:rsidRDefault="00343E4F" w:rsidP="00343E4F">
            <w:pPr>
              <w:spacing w:after="160" w:line="360" w:lineRule="auto"/>
              <w:jc w:val="both"/>
              <w:rPr>
                <w:rFonts w:ascii="Times New Roman" w:eastAsia="Cambria" w:hAnsi="Times New Roman" w:cs="Times New Roman"/>
                <w:b/>
                <w:i/>
                <w:sz w:val="24"/>
                <w:szCs w:val="24"/>
              </w:rPr>
            </w:pPr>
            <w:r w:rsidRPr="00343E4F">
              <w:rPr>
                <w:rFonts w:ascii="Times New Roman" w:eastAsia="Cambria" w:hAnsi="Times New Roman" w:cs="Times New Roman"/>
                <w:b/>
                <w:i/>
                <w:sz w:val="24"/>
                <w:szCs w:val="24"/>
              </w:rPr>
              <w:t>Strategic goal 4:</w:t>
            </w:r>
            <w:r w:rsidRPr="00343E4F">
              <w:rPr>
                <w:rFonts w:ascii="Times New Roman" w:eastAsia="Cambria" w:hAnsi="Times New Roman" w:cs="Times New Roman"/>
                <w:b/>
                <w:i/>
                <w:color w:val="FF0000"/>
                <w:sz w:val="24"/>
                <w:szCs w:val="24"/>
              </w:rPr>
              <w:t>Increased capacity in effective donations management and the creation of new financial resources</w:t>
            </w:r>
          </w:p>
          <w:p w:rsidR="003223F9" w:rsidRPr="003223F9" w:rsidRDefault="003223F9" w:rsidP="00343E4F">
            <w:pPr>
              <w:spacing w:after="160" w:line="360" w:lineRule="auto"/>
              <w:jc w:val="both"/>
              <w:rPr>
                <w:rFonts w:ascii="Arial Narrow" w:eastAsia="Calibri" w:hAnsi="Arial Narrow" w:cs="Times New Roman"/>
                <w:b/>
                <w:sz w:val="20"/>
                <w:szCs w:val="20"/>
              </w:rPr>
            </w:pPr>
          </w:p>
        </w:tc>
      </w:tr>
      <w:tr w:rsidR="003223F9" w:rsidRPr="003223F9" w:rsidTr="003223F9">
        <w:trPr>
          <w:trHeight w:val="1976"/>
          <w:jc w:val="center"/>
        </w:trPr>
        <w:tc>
          <w:tcPr>
            <w:tcW w:w="911" w:type="pct"/>
            <w:gridSpan w:val="2"/>
            <w:shd w:val="clear" w:color="auto" w:fill="D9D9D9"/>
          </w:tcPr>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 xml:space="preserve">Objectives </w:t>
            </w:r>
          </w:p>
        </w:tc>
        <w:tc>
          <w:tcPr>
            <w:tcW w:w="914" w:type="pct"/>
            <w:gridSpan w:val="5"/>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rPr>
              <w:t xml:space="preserve">Activities </w:t>
            </w:r>
          </w:p>
        </w:tc>
        <w:tc>
          <w:tcPr>
            <w:tcW w:w="783" w:type="pct"/>
            <w:gridSpan w:val="3"/>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rPr>
            </w:pPr>
          </w:p>
          <w:p w:rsidR="003223F9" w:rsidRPr="003223F9" w:rsidRDefault="003223F9" w:rsidP="003223F9">
            <w:pPr>
              <w:spacing w:after="160" w:line="259" w:lineRule="auto"/>
              <w:jc w:val="both"/>
              <w:rPr>
                <w:rFonts w:ascii="Arial Narrow" w:eastAsia="Calibri" w:hAnsi="Arial Narrow" w:cs="Times New Roman"/>
                <w:b/>
                <w:sz w:val="20"/>
              </w:rPr>
            </w:pPr>
            <w:r w:rsidRPr="003223F9">
              <w:rPr>
                <w:rFonts w:ascii="Arial Narrow" w:eastAsia="Calibri" w:hAnsi="Arial Narrow" w:cs="Times New Roman"/>
                <w:b/>
                <w:sz w:val="20"/>
              </w:rPr>
              <w:t xml:space="preserve">Indicators </w:t>
            </w:r>
          </w:p>
          <w:p w:rsidR="003223F9" w:rsidRPr="003223F9" w:rsidRDefault="003223F9" w:rsidP="003223F9">
            <w:pPr>
              <w:spacing w:after="160" w:line="259" w:lineRule="auto"/>
              <w:jc w:val="both"/>
              <w:rPr>
                <w:rFonts w:ascii="Arial Narrow" w:eastAsia="Calibri" w:hAnsi="Arial Narrow" w:cs="Times New Roman"/>
                <w:b/>
                <w:sz w:val="20"/>
                <w:szCs w:val="20"/>
              </w:rPr>
            </w:pPr>
          </w:p>
        </w:tc>
        <w:tc>
          <w:tcPr>
            <w:tcW w:w="522"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 xml:space="preserve"> Main responsible authority </w:t>
            </w:r>
          </w:p>
        </w:tc>
        <w:tc>
          <w:tcPr>
            <w:tcW w:w="696"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Monitoring/ reporting</w:t>
            </w:r>
          </w:p>
        </w:tc>
        <w:tc>
          <w:tcPr>
            <w:tcW w:w="478"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b/>
                <w:sz w:val="20"/>
                <w:szCs w:val="20"/>
              </w:rPr>
              <w:t>Time frame</w:t>
            </w:r>
          </w:p>
        </w:tc>
        <w:tc>
          <w:tcPr>
            <w:tcW w:w="696"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Resources/ Budget</w:t>
            </w:r>
          </w:p>
        </w:tc>
      </w:tr>
      <w:tr w:rsidR="003223F9" w:rsidRPr="003223F9" w:rsidTr="003223F9">
        <w:trPr>
          <w:trHeight w:val="1430"/>
          <w:jc w:val="center"/>
        </w:trPr>
        <w:tc>
          <w:tcPr>
            <w:tcW w:w="911" w:type="pct"/>
            <w:gridSpan w:val="2"/>
            <w:vMerge w:val="restart"/>
            <w:shd w:val="clear" w:color="auto" w:fill="FFFFFF"/>
          </w:tcPr>
          <w:p w:rsidR="003223F9" w:rsidRPr="00FC5FDD"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b/>
                <w:sz w:val="20"/>
                <w:szCs w:val="20"/>
              </w:rPr>
              <w:t xml:space="preserve">4.1. </w:t>
            </w:r>
            <w:r w:rsidR="00FC5FDD" w:rsidRPr="00FC5FDD">
              <w:rPr>
                <w:rFonts w:ascii="Arial Narrow" w:eastAsia="Calibri" w:hAnsi="Arial Narrow" w:cs="Times New Roman"/>
                <w:b/>
                <w:sz w:val="20"/>
                <w:szCs w:val="20"/>
              </w:rPr>
              <w:tab/>
            </w:r>
            <w:r w:rsidR="00FC5FDD" w:rsidRPr="00FC5FDD">
              <w:rPr>
                <w:rFonts w:ascii="Arial Narrow" w:eastAsia="Calibri" w:hAnsi="Arial Narrow" w:cs="Times New Roman"/>
                <w:sz w:val="20"/>
                <w:szCs w:val="20"/>
              </w:rPr>
              <w:t>Maintaining and renewing existent financial relationship and create opportunities for new resources</w:t>
            </w:r>
          </w:p>
          <w:p w:rsidR="003223F9" w:rsidRPr="003223F9" w:rsidRDefault="003223F9" w:rsidP="003223F9">
            <w:pPr>
              <w:spacing w:after="160" w:line="259" w:lineRule="auto"/>
              <w:rPr>
                <w:rFonts w:ascii="Arial Narrow" w:eastAsia="Calibri" w:hAnsi="Arial Narrow" w:cs="Times New Roman"/>
                <w:b/>
                <w:sz w:val="20"/>
                <w:szCs w:val="20"/>
              </w:rPr>
            </w:pPr>
          </w:p>
        </w:tc>
        <w:tc>
          <w:tcPr>
            <w:tcW w:w="930" w:type="pct"/>
            <w:gridSpan w:val="6"/>
            <w:shd w:val="clear" w:color="auto" w:fill="FFFFFF"/>
          </w:tcPr>
          <w:p w:rsidR="003223F9" w:rsidRPr="003223F9" w:rsidRDefault="003223F9" w:rsidP="003223F9">
            <w:pPr>
              <w:spacing w:after="160" w:line="259" w:lineRule="auto"/>
              <w:jc w:val="both"/>
              <w:rPr>
                <w:rFonts w:ascii="Arial Narrow" w:eastAsia="Calibri" w:hAnsi="Arial Narrow" w:cs="Times New Roman"/>
                <w:b/>
                <w:sz w:val="20"/>
                <w:szCs w:val="20"/>
              </w:rPr>
            </w:pPr>
            <w:r w:rsidRPr="003223F9">
              <w:rPr>
                <w:rFonts w:ascii="Arial Narrow" w:eastAsia="Calibri" w:hAnsi="Arial Narrow" w:cs="Times New Roman"/>
                <w:b/>
                <w:sz w:val="20"/>
                <w:szCs w:val="20"/>
              </w:rPr>
              <w:t xml:space="preserve">4.1.1. </w:t>
            </w:r>
            <w:r w:rsidRPr="003223F9">
              <w:rPr>
                <w:rFonts w:ascii="Arial Narrow" w:eastAsia="Calibri" w:hAnsi="Arial Narrow" w:cs="Times New Roman"/>
                <w:sz w:val="20"/>
                <w:szCs w:val="20"/>
              </w:rPr>
              <w:t>Development of a database with existing and potential donors.</w:t>
            </w:r>
          </w:p>
          <w:p w:rsidR="003223F9" w:rsidRPr="003223F9" w:rsidRDefault="003223F9" w:rsidP="003223F9">
            <w:pPr>
              <w:spacing w:after="160" w:line="259" w:lineRule="auto"/>
              <w:rPr>
                <w:rFonts w:ascii="Arial Narrow" w:eastAsia="Calibri" w:hAnsi="Arial Narrow" w:cs="Times New Roman"/>
                <w:sz w:val="20"/>
                <w:szCs w:val="20"/>
              </w:rPr>
            </w:pP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color w:val="FF0000"/>
                <w:sz w:val="20"/>
                <w:szCs w:val="20"/>
              </w:rPr>
            </w:pPr>
            <w:r w:rsidRPr="003223F9">
              <w:rPr>
                <w:rFonts w:ascii="Arial Narrow" w:eastAsia="Calibri" w:hAnsi="Arial Narrow" w:cs="Times New Roman"/>
                <w:color w:val="000000"/>
                <w:sz w:val="20"/>
                <w:szCs w:val="20"/>
              </w:rPr>
              <w:t xml:space="preserve">Database is developed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5C224D"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2020</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1487"/>
          <w:jc w:val="center"/>
        </w:trPr>
        <w:tc>
          <w:tcPr>
            <w:tcW w:w="911" w:type="pct"/>
            <w:gridSpan w:val="2"/>
            <w:vMerge/>
            <w:shd w:val="clear" w:color="auto" w:fill="FFFFFF"/>
          </w:tcPr>
          <w:p w:rsidR="003223F9" w:rsidRPr="003223F9" w:rsidRDefault="003223F9" w:rsidP="003223F9">
            <w:pPr>
              <w:spacing w:after="160" w:line="259" w:lineRule="auto"/>
              <w:jc w:val="both"/>
              <w:rPr>
                <w:rFonts w:ascii="Arial Narrow" w:eastAsia="Calibri" w:hAnsi="Arial Narrow" w:cs="Times New Roman"/>
                <w:b/>
                <w:sz w:val="20"/>
                <w:szCs w:val="20"/>
              </w:rPr>
            </w:pPr>
          </w:p>
        </w:tc>
        <w:tc>
          <w:tcPr>
            <w:tcW w:w="930" w:type="pct"/>
            <w:gridSpan w:val="6"/>
            <w:shd w:val="clear" w:color="auto" w:fill="FFFFFF"/>
          </w:tcPr>
          <w:p w:rsidR="003223F9" w:rsidRPr="003223F9" w:rsidRDefault="003223F9" w:rsidP="003223F9">
            <w:pPr>
              <w:spacing w:after="160" w:line="259" w:lineRule="auto"/>
              <w:rPr>
                <w:rFonts w:ascii="Arial Narrow" w:eastAsia="Calibri" w:hAnsi="Arial Narrow" w:cs="Times New Roman"/>
                <w:b/>
                <w:sz w:val="20"/>
                <w:szCs w:val="20"/>
              </w:rPr>
            </w:pPr>
            <w:r w:rsidRPr="003223F9">
              <w:rPr>
                <w:rFonts w:ascii="Arial Narrow" w:eastAsia="Calibri" w:hAnsi="Arial Narrow" w:cs="Times New Roman"/>
                <w:b/>
                <w:sz w:val="20"/>
                <w:szCs w:val="20"/>
              </w:rPr>
              <w:t xml:space="preserve">4.1.2. </w:t>
            </w:r>
            <w:r w:rsidRPr="003223F9">
              <w:rPr>
                <w:rFonts w:ascii="Arial Narrow" w:eastAsia="Calibri" w:hAnsi="Arial Narrow" w:cs="Times New Roman"/>
                <w:sz w:val="20"/>
                <w:szCs w:val="20"/>
              </w:rPr>
              <w:t xml:space="preserve">Analysis of local resources for financing Amaro </w:t>
            </w:r>
            <w:r w:rsidR="00FC5FDD">
              <w:rPr>
                <w:rFonts w:ascii="Arial Narrow" w:eastAsia="Calibri" w:hAnsi="Arial Narrow" w:cs="Times New Roman"/>
                <w:sz w:val="20"/>
                <w:szCs w:val="20"/>
              </w:rPr>
              <w:t xml:space="preserve">- </w:t>
            </w:r>
            <w:r w:rsidRPr="003223F9">
              <w:rPr>
                <w:rFonts w:ascii="Arial Narrow" w:eastAsia="Calibri" w:hAnsi="Arial Narrow" w:cs="Times New Roman"/>
                <w:sz w:val="20"/>
                <w:szCs w:val="20"/>
              </w:rPr>
              <w:t>Drom projects</w:t>
            </w: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color w:val="FF0000"/>
                <w:sz w:val="20"/>
                <w:szCs w:val="20"/>
              </w:rPr>
            </w:pPr>
            <w:r w:rsidRPr="003223F9">
              <w:rPr>
                <w:rFonts w:ascii="Arial Narrow" w:eastAsia="Calibri" w:hAnsi="Arial Narrow" w:cs="Times New Roman"/>
                <w:color w:val="000000"/>
                <w:sz w:val="20"/>
                <w:szCs w:val="20"/>
              </w:rPr>
              <w:t xml:space="preserve">Analyze of local resources  is done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5C224D"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2020</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1389"/>
          <w:jc w:val="center"/>
        </w:trPr>
        <w:tc>
          <w:tcPr>
            <w:tcW w:w="911" w:type="pct"/>
            <w:gridSpan w:val="2"/>
            <w:vMerge/>
            <w:shd w:val="clear" w:color="auto" w:fill="FFFFFF"/>
          </w:tcPr>
          <w:p w:rsidR="003223F9" w:rsidRPr="003223F9" w:rsidRDefault="003223F9" w:rsidP="003223F9">
            <w:pPr>
              <w:spacing w:after="160" w:line="259" w:lineRule="auto"/>
              <w:jc w:val="both"/>
              <w:rPr>
                <w:rFonts w:ascii="Arial Narrow" w:eastAsia="Calibri" w:hAnsi="Arial Narrow" w:cs="Times New Roman"/>
                <w:b/>
                <w:sz w:val="20"/>
                <w:szCs w:val="20"/>
              </w:rPr>
            </w:pPr>
          </w:p>
        </w:tc>
        <w:tc>
          <w:tcPr>
            <w:tcW w:w="930" w:type="pct"/>
            <w:gridSpan w:val="6"/>
            <w:shd w:val="clear" w:color="auto" w:fill="FFFFFF"/>
          </w:tcPr>
          <w:p w:rsidR="003223F9" w:rsidRPr="003223F9" w:rsidRDefault="003223F9" w:rsidP="003223F9">
            <w:pPr>
              <w:spacing w:after="160" w:line="259" w:lineRule="auto"/>
              <w:rPr>
                <w:rFonts w:ascii="Arial Narrow" w:eastAsia="Calibri" w:hAnsi="Arial Narrow" w:cs="Times New Roman"/>
                <w:b/>
                <w:sz w:val="20"/>
                <w:szCs w:val="20"/>
              </w:rPr>
            </w:pPr>
            <w:r w:rsidRPr="003223F9">
              <w:rPr>
                <w:rFonts w:ascii="Arial Narrow" w:eastAsia="Calibri" w:hAnsi="Arial Narrow" w:cs="Times New Roman"/>
                <w:b/>
                <w:sz w:val="20"/>
                <w:szCs w:val="20"/>
              </w:rPr>
              <w:t>4.1.3.</w:t>
            </w:r>
            <w:r w:rsidRPr="003223F9">
              <w:rPr>
                <w:rFonts w:ascii="Arial Narrow" w:eastAsia="Calibri" w:hAnsi="Arial Narrow" w:cs="Times New Roman"/>
                <w:sz w:val="20"/>
                <w:szCs w:val="20"/>
              </w:rPr>
              <w:t xml:space="preserve">Position of members who will work in fund raising </w:t>
            </w: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color w:val="FF0000"/>
                <w:sz w:val="20"/>
                <w:szCs w:val="20"/>
              </w:rPr>
            </w:pPr>
            <w:r w:rsidRPr="003223F9">
              <w:rPr>
                <w:rFonts w:ascii="Arial Narrow" w:eastAsia="Calibri" w:hAnsi="Arial Narrow" w:cs="Times New Roman"/>
                <w:color w:val="000000"/>
                <w:sz w:val="20"/>
                <w:szCs w:val="20"/>
              </w:rPr>
              <w:t xml:space="preserve">Members are positioned in respective roles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5C224D"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2020</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1220"/>
          <w:jc w:val="center"/>
        </w:trPr>
        <w:tc>
          <w:tcPr>
            <w:tcW w:w="911" w:type="pct"/>
            <w:gridSpan w:val="2"/>
            <w:vMerge/>
            <w:shd w:val="clear" w:color="auto" w:fill="FFFFFF"/>
          </w:tcPr>
          <w:p w:rsidR="003223F9" w:rsidRPr="003223F9" w:rsidRDefault="003223F9" w:rsidP="003223F9">
            <w:pPr>
              <w:spacing w:after="160" w:line="259" w:lineRule="auto"/>
              <w:jc w:val="both"/>
              <w:rPr>
                <w:rFonts w:ascii="Arial Narrow" w:eastAsia="Calibri" w:hAnsi="Arial Narrow" w:cs="Times New Roman"/>
                <w:b/>
                <w:sz w:val="20"/>
                <w:szCs w:val="20"/>
              </w:rPr>
            </w:pPr>
          </w:p>
        </w:tc>
        <w:tc>
          <w:tcPr>
            <w:tcW w:w="930" w:type="pct"/>
            <w:gridSpan w:val="6"/>
            <w:shd w:val="clear" w:color="auto" w:fill="FFFFFF"/>
          </w:tcPr>
          <w:p w:rsidR="003223F9" w:rsidRPr="003223F9"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b/>
                <w:sz w:val="20"/>
                <w:szCs w:val="20"/>
              </w:rPr>
              <w:t>4.2.1.</w:t>
            </w:r>
          </w:p>
          <w:p w:rsidR="003223F9" w:rsidRPr="003223F9"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sz w:val="20"/>
                <w:szCs w:val="20"/>
              </w:rPr>
              <w:t xml:space="preserve">Training  for fund raising </w:t>
            </w: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color w:val="FF0000"/>
                <w:sz w:val="20"/>
                <w:szCs w:val="20"/>
              </w:rPr>
            </w:pPr>
            <w:r w:rsidRPr="003223F9">
              <w:rPr>
                <w:rFonts w:ascii="Arial Narrow" w:eastAsia="Calibri" w:hAnsi="Arial Narrow" w:cs="Times New Roman"/>
                <w:color w:val="000000"/>
                <w:sz w:val="20"/>
                <w:szCs w:val="20"/>
              </w:rPr>
              <w:t xml:space="preserve">Training are organized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5C224D"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2020</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1592"/>
          <w:jc w:val="center"/>
        </w:trPr>
        <w:tc>
          <w:tcPr>
            <w:tcW w:w="911" w:type="pct"/>
            <w:gridSpan w:val="2"/>
            <w:vMerge w:val="restart"/>
            <w:shd w:val="clear" w:color="auto" w:fill="FFFFFF"/>
          </w:tcPr>
          <w:p w:rsidR="003223F9" w:rsidRPr="003223F9"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b/>
                <w:sz w:val="20"/>
                <w:szCs w:val="20"/>
              </w:rPr>
              <w:t>4.2.</w:t>
            </w:r>
            <w:r w:rsidRPr="003223F9">
              <w:rPr>
                <w:rFonts w:ascii="Times New Roman" w:eastAsia="Cambria" w:hAnsi="Times New Roman" w:cs="Times New Roman"/>
                <w:sz w:val="20"/>
                <w:szCs w:val="20"/>
              </w:rPr>
              <w:t xml:space="preserve">The creation of new mechanism of information and transparency in the </w:t>
            </w:r>
            <w:r w:rsidR="00880D31" w:rsidRPr="003223F9">
              <w:rPr>
                <w:rFonts w:ascii="Times New Roman" w:eastAsia="Cambria" w:hAnsi="Times New Roman" w:cs="Times New Roman"/>
                <w:sz w:val="20"/>
                <w:szCs w:val="20"/>
              </w:rPr>
              <w:t>us</w:t>
            </w:r>
            <w:r w:rsidR="00880D31">
              <w:rPr>
                <w:rFonts w:ascii="Times New Roman" w:eastAsia="Cambria" w:hAnsi="Times New Roman" w:cs="Times New Roman"/>
                <w:sz w:val="20"/>
                <w:szCs w:val="20"/>
              </w:rPr>
              <w:t>age of</w:t>
            </w:r>
            <w:r w:rsidRPr="003223F9">
              <w:rPr>
                <w:rFonts w:ascii="Times New Roman" w:eastAsia="Cambria" w:hAnsi="Times New Roman" w:cs="Times New Roman"/>
                <w:sz w:val="20"/>
                <w:szCs w:val="20"/>
              </w:rPr>
              <w:t xml:space="preserve"> resources</w:t>
            </w:r>
          </w:p>
        </w:tc>
        <w:tc>
          <w:tcPr>
            <w:tcW w:w="930" w:type="pct"/>
            <w:gridSpan w:val="6"/>
            <w:shd w:val="clear" w:color="auto" w:fill="FFFFFF"/>
          </w:tcPr>
          <w:p w:rsidR="003223F9" w:rsidRPr="003223F9"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b/>
                <w:sz w:val="20"/>
                <w:szCs w:val="20"/>
              </w:rPr>
              <w:t>4.2. 2</w:t>
            </w:r>
            <w:r w:rsidRPr="003223F9">
              <w:rPr>
                <w:rFonts w:ascii="Arial Narrow" w:eastAsia="Calibri" w:hAnsi="Arial Narrow" w:cs="Times New Roman"/>
                <w:sz w:val="20"/>
                <w:szCs w:val="20"/>
              </w:rPr>
              <w:t xml:space="preserve">. Development of an informed package for donors </w:t>
            </w: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sz w:val="20"/>
                <w:szCs w:val="20"/>
              </w:rPr>
              <w:t xml:space="preserve">Informed package is developed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892692"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2021</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795"/>
          <w:jc w:val="center"/>
        </w:trPr>
        <w:tc>
          <w:tcPr>
            <w:tcW w:w="911" w:type="pct"/>
            <w:gridSpan w:val="2"/>
            <w:vMerge/>
            <w:shd w:val="clear" w:color="auto" w:fill="FFFFFF"/>
          </w:tcPr>
          <w:p w:rsidR="003223F9" w:rsidRPr="003223F9" w:rsidRDefault="003223F9" w:rsidP="003223F9">
            <w:pPr>
              <w:spacing w:after="160" w:line="259" w:lineRule="auto"/>
              <w:jc w:val="both"/>
              <w:rPr>
                <w:rFonts w:ascii="Arial Narrow" w:eastAsia="Calibri" w:hAnsi="Arial Narrow" w:cs="Times New Roman"/>
                <w:b/>
                <w:sz w:val="20"/>
                <w:szCs w:val="20"/>
                <w:lang w:val="sq-AL"/>
              </w:rPr>
            </w:pPr>
          </w:p>
        </w:tc>
        <w:tc>
          <w:tcPr>
            <w:tcW w:w="930" w:type="pct"/>
            <w:gridSpan w:val="6"/>
            <w:shd w:val="clear" w:color="auto" w:fill="FFFFFF"/>
          </w:tcPr>
          <w:p w:rsidR="003223F9" w:rsidRPr="003223F9" w:rsidRDefault="003223F9" w:rsidP="003223F9">
            <w:pPr>
              <w:spacing w:after="160" w:line="259" w:lineRule="auto"/>
              <w:rPr>
                <w:rFonts w:ascii="Arial Narrow" w:eastAsia="Calibri" w:hAnsi="Arial Narrow" w:cs="Times New Roman"/>
                <w:sz w:val="20"/>
                <w:szCs w:val="20"/>
              </w:rPr>
            </w:pPr>
            <w:r w:rsidRPr="003223F9">
              <w:rPr>
                <w:rFonts w:ascii="Arial Narrow" w:eastAsia="Calibri" w:hAnsi="Arial Narrow" w:cs="Times New Roman"/>
                <w:b/>
                <w:sz w:val="20"/>
                <w:szCs w:val="20"/>
              </w:rPr>
              <w:t>4.2.3.</w:t>
            </w:r>
            <w:r w:rsidRPr="003223F9">
              <w:rPr>
                <w:rFonts w:ascii="Arial Narrow" w:eastAsia="Calibri" w:hAnsi="Arial Narrow" w:cs="Times New Roman"/>
                <w:sz w:val="20"/>
                <w:szCs w:val="20"/>
              </w:rPr>
              <w:t xml:space="preserve">Development of a performance assessment evaluation </w:t>
            </w:r>
          </w:p>
        </w:tc>
        <w:tc>
          <w:tcPr>
            <w:tcW w:w="767"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sz w:val="20"/>
                <w:szCs w:val="20"/>
              </w:rPr>
            </w:pPr>
            <w:r w:rsidRPr="003223F9">
              <w:rPr>
                <w:rFonts w:ascii="Arial Narrow" w:eastAsia="Calibri" w:hAnsi="Arial Narrow" w:cs="Times New Roman"/>
                <w:sz w:val="20"/>
                <w:szCs w:val="20"/>
              </w:rPr>
              <w:t xml:space="preserve">Performance assessment is done </w:t>
            </w:r>
          </w:p>
        </w:tc>
        <w:tc>
          <w:tcPr>
            <w:tcW w:w="522" w:type="pct"/>
            <w:gridSpan w:val="2"/>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69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c>
          <w:tcPr>
            <w:tcW w:w="488" w:type="pct"/>
            <w:gridSpan w:val="3"/>
            <w:shd w:val="clear" w:color="auto" w:fill="FFFFFF"/>
          </w:tcPr>
          <w:p w:rsidR="003223F9" w:rsidRPr="003223F9" w:rsidRDefault="00892692" w:rsidP="003223F9">
            <w:pPr>
              <w:spacing w:after="160" w:line="259" w:lineRule="auto"/>
              <w:jc w:val="both"/>
              <w:rPr>
                <w:rFonts w:ascii="Arial Narrow" w:eastAsia="Calibri" w:hAnsi="Arial Narrow" w:cs="Times New Roman"/>
                <w:b/>
                <w:color w:val="FF0000"/>
                <w:sz w:val="20"/>
                <w:szCs w:val="20"/>
                <w:lang w:val="sq-AL"/>
              </w:rPr>
            </w:pPr>
            <w:r>
              <w:rPr>
                <w:rFonts w:ascii="Arial Narrow" w:eastAsia="Calibri" w:hAnsi="Arial Narrow" w:cs="Times New Roman"/>
                <w:b/>
                <w:color w:val="FF0000"/>
                <w:sz w:val="20"/>
                <w:szCs w:val="20"/>
                <w:lang w:val="sq-AL"/>
              </w:rPr>
              <w:t>2021</w:t>
            </w:r>
          </w:p>
        </w:tc>
        <w:tc>
          <w:tcPr>
            <w:tcW w:w="686" w:type="pct"/>
            <w:shd w:val="clear" w:color="auto" w:fill="FFFFFF"/>
          </w:tcPr>
          <w:p w:rsidR="003223F9" w:rsidRPr="003223F9" w:rsidRDefault="003223F9" w:rsidP="003223F9">
            <w:pPr>
              <w:spacing w:after="160" w:line="259" w:lineRule="auto"/>
              <w:jc w:val="both"/>
              <w:rPr>
                <w:rFonts w:ascii="Arial Narrow" w:eastAsia="Calibri" w:hAnsi="Arial Narrow" w:cs="Times New Roman"/>
                <w:b/>
                <w:color w:val="FF0000"/>
                <w:sz w:val="20"/>
                <w:szCs w:val="20"/>
                <w:lang w:val="sq-AL"/>
              </w:rPr>
            </w:pPr>
          </w:p>
        </w:tc>
      </w:tr>
      <w:tr w:rsidR="003223F9" w:rsidRPr="003223F9" w:rsidTr="003223F9">
        <w:trPr>
          <w:trHeight w:val="659"/>
          <w:jc w:val="center"/>
        </w:trPr>
        <w:tc>
          <w:tcPr>
            <w:tcW w:w="886" w:type="pct"/>
            <w:tcBorders>
              <w:right w:val="nil"/>
            </w:tcBorders>
            <w:shd w:val="clear" w:color="auto" w:fill="D9D9D9"/>
          </w:tcPr>
          <w:p w:rsidR="003223F9" w:rsidRPr="00001B5B" w:rsidRDefault="003223F9" w:rsidP="003223F9">
            <w:pPr>
              <w:spacing w:before="60" w:after="60" w:line="259" w:lineRule="auto"/>
              <w:jc w:val="both"/>
              <w:rPr>
                <w:rFonts w:ascii="Times New Roman" w:eastAsia="Calibri" w:hAnsi="Times New Roman" w:cs="Times New Roman"/>
                <w:b/>
                <w:sz w:val="24"/>
                <w:szCs w:val="24"/>
                <w:lang w:val="sq-AL"/>
              </w:rPr>
            </w:pPr>
          </w:p>
        </w:tc>
        <w:tc>
          <w:tcPr>
            <w:tcW w:w="602" w:type="pct"/>
            <w:gridSpan w:val="3"/>
            <w:tcBorders>
              <w:right w:val="nil"/>
            </w:tcBorders>
            <w:shd w:val="clear" w:color="auto" w:fill="D9D9D9"/>
          </w:tcPr>
          <w:p w:rsidR="003223F9" w:rsidRPr="003223F9" w:rsidRDefault="003223F9" w:rsidP="003223F9">
            <w:pPr>
              <w:spacing w:after="160" w:line="259" w:lineRule="auto"/>
              <w:rPr>
                <w:rFonts w:ascii="Cambria" w:eastAsia="Cambria" w:hAnsi="Cambria" w:cs="Times New Roman"/>
                <w:b/>
              </w:rPr>
            </w:pPr>
            <w:r w:rsidRPr="003223F9">
              <w:rPr>
                <w:rFonts w:ascii="Cambria" w:eastAsia="Cambria" w:hAnsi="Cambria" w:cs="Times New Roman"/>
                <w:b/>
                <w:color w:val="000000"/>
              </w:rPr>
              <w:t xml:space="preserve">Strategic goal 5: </w:t>
            </w:r>
          </w:p>
        </w:tc>
        <w:tc>
          <w:tcPr>
            <w:tcW w:w="3512" w:type="pct"/>
            <w:gridSpan w:val="13"/>
            <w:tcBorders>
              <w:left w:val="nil"/>
            </w:tcBorders>
            <w:shd w:val="clear" w:color="auto" w:fill="D9D9D9"/>
          </w:tcPr>
          <w:p w:rsidR="00001B5B" w:rsidRPr="00001B5B" w:rsidRDefault="00001B5B" w:rsidP="00001B5B">
            <w:pPr>
              <w:spacing w:after="160" w:line="240" w:lineRule="auto"/>
              <w:jc w:val="both"/>
              <w:rPr>
                <w:rFonts w:ascii="Times New Roman" w:eastAsia="Cambria" w:hAnsi="Times New Roman" w:cs="Times New Roman"/>
                <w:b/>
                <w:i/>
                <w:sz w:val="24"/>
                <w:szCs w:val="24"/>
              </w:rPr>
            </w:pPr>
            <w:r w:rsidRPr="00001B5B">
              <w:rPr>
                <w:rFonts w:ascii="Times New Roman" w:eastAsia="Cambria" w:hAnsi="Times New Roman" w:cs="Times New Roman"/>
                <w:b/>
                <w:i/>
                <w:color w:val="FF0000"/>
                <w:sz w:val="24"/>
                <w:szCs w:val="24"/>
              </w:rPr>
              <w:t xml:space="preserve">Development of partnership with organizations with a focus in development and integration of Roma community, </w:t>
            </w:r>
            <w:r w:rsidR="00621FBF" w:rsidRPr="00603AA6">
              <w:rPr>
                <w:rFonts w:ascii="Times New Roman" w:hAnsi="Times New Roman" w:cs="Times New Roman"/>
                <w:i/>
                <w:color w:val="0D0D0D" w:themeColor="text1" w:themeTint="F2"/>
                <w:sz w:val="24"/>
                <w:szCs w:val="24"/>
              </w:rPr>
              <w:t>gender equality field</w:t>
            </w:r>
            <w:r w:rsidR="00621FBF" w:rsidRPr="00001B5B">
              <w:rPr>
                <w:rFonts w:ascii="Times New Roman" w:eastAsia="Cambria" w:hAnsi="Times New Roman" w:cs="Times New Roman"/>
                <w:b/>
                <w:i/>
                <w:color w:val="FF0000"/>
                <w:sz w:val="24"/>
                <w:szCs w:val="24"/>
              </w:rPr>
              <w:t xml:space="preserve"> </w:t>
            </w:r>
            <w:r w:rsidRPr="00001B5B">
              <w:rPr>
                <w:rFonts w:ascii="Times New Roman" w:eastAsia="Cambria" w:hAnsi="Times New Roman" w:cs="Times New Roman"/>
                <w:b/>
                <w:i/>
                <w:color w:val="FF0000"/>
                <w:sz w:val="24"/>
                <w:szCs w:val="24"/>
              </w:rPr>
              <w:t xml:space="preserve">as well as cooperation with institutions at local and central level. </w:t>
            </w:r>
          </w:p>
          <w:p w:rsidR="003223F9" w:rsidRPr="003223F9" w:rsidRDefault="003223F9" w:rsidP="003223F9">
            <w:pPr>
              <w:spacing w:after="160" w:line="240" w:lineRule="auto"/>
              <w:jc w:val="both"/>
              <w:rPr>
                <w:rFonts w:ascii="Cambria" w:eastAsia="Cambria" w:hAnsi="Cambria" w:cs="Times New Roman"/>
                <w:i/>
                <w:color w:val="FF0000"/>
              </w:rPr>
            </w:pPr>
          </w:p>
        </w:tc>
      </w:tr>
      <w:tr w:rsidR="003223F9" w:rsidRPr="003223F9" w:rsidTr="003223F9">
        <w:trPr>
          <w:trHeight w:val="1706"/>
          <w:jc w:val="center"/>
        </w:trPr>
        <w:tc>
          <w:tcPr>
            <w:tcW w:w="886" w:type="pct"/>
            <w:shd w:val="clear" w:color="auto" w:fill="D9D9D9"/>
          </w:tcPr>
          <w:p w:rsidR="003223F9" w:rsidRPr="00001B5B" w:rsidRDefault="003223F9" w:rsidP="003223F9">
            <w:pPr>
              <w:spacing w:after="160" w:line="259" w:lineRule="auto"/>
              <w:jc w:val="both"/>
              <w:rPr>
                <w:rFonts w:ascii="Times New Roman" w:eastAsia="Calibri" w:hAnsi="Times New Roman" w:cs="Times New Roman"/>
                <w:b/>
                <w:sz w:val="20"/>
                <w:lang w:val="sq-AL"/>
              </w:rPr>
            </w:pPr>
          </w:p>
          <w:p w:rsidR="003223F9" w:rsidRPr="00001B5B" w:rsidRDefault="003223F9" w:rsidP="003223F9">
            <w:pPr>
              <w:spacing w:after="160" w:line="259" w:lineRule="auto"/>
              <w:jc w:val="both"/>
              <w:rPr>
                <w:rFonts w:ascii="Times New Roman" w:eastAsia="Calibri" w:hAnsi="Times New Roman" w:cs="Times New Roman"/>
                <w:b/>
                <w:sz w:val="20"/>
                <w:lang w:val="sq-AL"/>
              </w:rPr>
            </w:pPr>
          </w:p>
          <w:p w:rsidR="003223F9" w:rsidRPr="00001B5B" w:rsidRDefault="003223F9" w:rsidP="003223F9">
            <w:pPr>
              <w:spacing w:after="160" w:line="259" w:lineRule="auto"/>
              <w:jc w:val="both"/>
              <w:rPr>
                <w:rFonts w:ascii="Times New Roman" w:eastAsia="Calibri" w:hAnsi="Times New Roman" w:cs="Times New Roman"/>
                <w:b/>
                <w:sz w:val="20"/>
                <w:lang w:val="sq-AL"/>
              </w:rPr>
            </w:pPr>
          </w:p>
          <w:p w:rsidR="003223F9" w:rsidRPr="00001B5B" w:rsidRDefault="003223F9" w:rsidP="003223F9">
            <w:pPr>
              <w:spacing w:after="160" w:line="259" w:lineRule="auto"/>
              <w:jc w:val="both"/>
              <w:rPr>
                <w:rFonts w:ascii="Times New Roman" w:eastAsia="Calibri" w:hAnsi="Times New Roman" w:cs="Times New Roman"/>
                <w:b/>
                <w:sz w:val="20"/>
              </w:rPr>
            </w:pPr>
            <w:r w:rsidRPr="00001B5B">
              <w:rPr>
                <w:rFonts w:ascii="Times New Roman" w:eastAsia="Calibri" w:hAnsi="Times New Roman" w:cs="Times New Roman"/>
                <w:b/>
                <w:sz w:val="20"/>
              </w:rPr>
              <w:t xml:space="preserve">Objectives </w:t>
            </w:r>
          </w:p>
        </w:tc>
        <w:tc>
          <w:tcPr>
            <w:tcW w:w="891" w:type="pct"/>
            <w:gridSpan w:val="5"/>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lang w:val="sq-AL"/>
              </w:rPr>
              <w:t xml:space="preserve">Activities </w:t>
            </w:r>
          </w:p>
        </w:tc>
        <w:tc>
          <w:tcPr>
            <w:tcW w:w="764" w:type="pct"/>
            <w:gridSpan w:val="3"/>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lang w:val="sq-AL"/>
              </w:rPr>
            </w:pPr>
          </w:p>
          <w:p w:rsidR="003223F9" w:rsidRPr="00001B5B" w:rsidRDefault="003223F9" w:rsidP="003223F9">
            <w:pPr>
              <w:spacing w:after="160" w:line="259" w:lineRule="auto"/>
              <w:jc w:val="both"/>
              <w:rPr>
                <w:rFonts w:ascii="Times New Roman" w:eastAsia="Calibri" w:hAnsi="Times New Roman" w:cs="Times New Roman"/>
                <w:b/>
                <w:sz w:val="20"/>
              </w:rPr>
            </w:pPr>
            <w:r w:rsidRPr="00001B5B">
              <w:rPr>
                <w:rFonts w:ascii="Times New Roman" w:eastAsia="Calibri" w:hAnsi="Times New Roman" w:cs="Times New Roman"/>
                <w:b/>
                <w:sz w:val="20"/>
              </w:rPr>
              <w:t xml:space="preserve">Indicators </w:t>
            </w:r>
          </w:p>
          <w:p w:rsidR="003223F9" w:rsidRPr="00001B5B" w:rsidRDefault="003223F9" w:rsidP="003223F9">
            <w:pPr>
              <w:spacing w:after="160" w:line="259" w:lineRule="auto"/>
              <w:jc w:val="both"/>
              <w:rPr>
                <w:rFonts w:ascii="Times New Roman" w:eastAsia="Calibri" w:hAnsi="Times New Roman" w:cs="Times New Roman"/>
                <w:b/>
                <w:sz w:val="20"/>
                <w:szCs w:val="20"/>
                <w:lang w:val="sq-AL"/>
              </w:rPr>
            </w:pPr>
          </w:p>
        </w:tc>
        <w:tc>
          <w:tcPr>
            <w:tcW w:w="574" w:type="pct"/>
            <w:gridSpan w:val="2"/>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Main responsible authority</w:t>
            </w:r>
          </w:p>
        </w:tc>
        <w:tc>
          <w:tcPr>
            <w:tcW w:w="737" w:type="pct"/>
            <w:gridSpan w:val="3"/>
            <w:shd w:val="clear" w:color="auto" w:fill="D9D9D9"/>
            <w:vAlign w:val="center"/>
          </w:tcPr>
          <w:p w:rsidR="003223F9" w:rsidRPr="00001B5B" w:rsidRDefault="003223F9" w:rsidP="003223F9">
            <w:pPr>
              <w:spacing w:after="160" w:line="259" w:lineRule="auto"/>
              <w:jc w:val="both"/>
              <w:rPr>
                <w:rFonts w:ascii="Times New Roman" w:eastAsia="Calibri" w:hAnsi="Times New Roman" w:cs="Times New Roman"/>
                <w:b/>
                <w:sz w:val="20"/>
                <w:szCs w:val="20"/>
                <w:lang w:val="sq-AL"/>
              </w:rPr>
            </w:pPr>
            <w:r w:rsidRPr="00001B5B">
              <w:rPr>
                <w:rFonts w:ascii="Times New Roman" w:eastAsia="Calibri" w:hAnsi="Times New Roman" w:cs="Times New Roman"/>
                <w:b/>
                <w:sz w:val="20"/>
                <w:szCs w:val="20"/>
                <w:lang w:val="sq-AL"/>
              </w:rPr>
              <w:t xml:space="preserve">Monitoring/ reporting </w:t>
            </w:r>
          </w:p>
        </w:tc>
        <w:tc>
          <w:tcPr>
            <w:tcW w:w="452" w:type="pct"/>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sz w:val="20"/>
                <w:szCs w:val="20"/>
                <w:lang w:val="sq-AL"/>
              </w:rPr>
            </w:pPr>
            <w:r w:rsidRPr="003223F9">
              <w:rPr>
                <w:rFonts w:ascii="Arial Narrow" w:eastAsia="Calibri" w:hAnsi="Arial Narrow" w:cs="Times New Roman"/>
                <w:b/>
                <w:sz w:val="20"/>
                <w:szCs w:val="20"/>
                <w:lang w:val="sq-AL"/>
              </w:rPr>
              <w:t>Time frame</w:t>
            </w:r>
            <w:r w:rsidRPr="003223F9">
              <w:rPr>
                <w:rFonts w:ascii="Arial Narrow" w:eastAsia="Calibri" w:hAnsi="Arial Narrow" w:cs="Times New Roman"/>
                <w:sz w:val="20"/>
                <w:szCs w:val="20"/>
                <w:lang w:val="sq-AL"/>
              </w:rPr>
              <w:t xml:space="preserve"> (periodicity) </w:t>
            </w:r>
          </w:p>
        </w:tc>
        <w:tc>
          <w:tcPr>
            <w:tcW w:w="696" w:type="pct"/>
            <w:gridSpan w:val="2"/>
            <w:shd w:val="clear" w:color="auto" w:fill="D9D9D9"/>
            <w:vAlign w:val="center"/>
          </w:tcPr>
          <w:p w:rsidR="003223F9" w:rsidRPr="003223F9" w:rsidRDefault="003223F9" w:rsidP="003223F9">
            <w:pPr>
              <w:spacing w:after="160" w:line="259" w:lineRule="auto"/>
              <w:jc w:val="both"/>
              <w:rPr>
                <w:rFonts w:ascii="Arial Narrow" w:eastAsia="Calibri" w:hAnsi="Arial Narrow" w:cs="Times New Roman"/>
                <w:b/>
                <w:sz w:val="20"/>
                <w:szCs w:val="20"/>
                <w:lang w:val="sq-AL"/>
              </w:rPr>
            </w:pPr>
            <w:r w:rsidRPr="003223F9">
              <w:rPr>
                <w:rFonts w:ascii="Arial Narrow" w:eastAsia="Calibri" w:hAnsi="Arial Narrow" w:cs="Times New Roman"/>
                <w:b/>
                <w:sz w:val="20"/>
                <w:szCs w:val="20"/>
                <w:lang w:val="sq-AL"/>
              </w:rPr>
              <w:t xml:space="preserve">Resources and budget </w:t>
            </w:r>
          </w:p>
        </w:tc>
      </w:tr>
      <w:tr w:rsidR="003223F9" w:rsidRPr="003223F9" w:rsidTr="003223F9">
        <w:trPr>
          <w:trHeight w:val="1224"/>
          <w:jc w:val="center"/>
        </w:trPr>
        <w:tc>
          <w:tcPr>
            <w:tcW w:w="886" w:type="pct"/>
            <w:vMerge w:val="restart"/>
            <w:tcBorders>
              <w:bottom w:val="single" w:sz="4" w:space="0" w:color="auto"/>
            </w:tcBorders>
          </w:tcPr>
          <w:p w:rsidR="003223F9" w:rsidRPr="00001B5B" w:rsidRDefault="003223F9" w:rsidP="003223F9">
            <w:pPr>
              <w:spacing w:after="160" w:line="259" w:lineRule="auto"/>
              <w:rPr>
                <w:rFonts w:ascii="Times New Roman" w:eastAsia="Calibri" w:hAnsi="Times New Roman" w:cs="Times New Roman"/>
                <w:sz w:val="20"/>
                <w:szCs w:val="20"/>
              </w:rPr>
            </w:pPr>
            <w:r w:rsidRPr="00001B5B">
              <w:rPr>
                <w:rFonts w:ascii="Times New Roman" w:eastAsia="Calibri" w:hAnsi="Times New Roman" w:cs="Times New Roman"/>
                <w:sz w:val="20"/>
                <w:szCs w:val="20"/>
              </w:rPr>
              <w:t>5.1. Promotion of a security culture, effectiv</w:t>
            </w:r>
            <w:r w:rsidR="00001B5B" w:rsidRPr="00001B5B">
              <w:rPr>
                <w:rFonts w:ascii="Times New Roman" w:eastAsia="Calibri" w:hAnsi="Times New Roman" w:cs="Times New Roman"/>
                <w:sz w:val="20"/>
                <w:szCs w:val="20"/>
              </w:rPr>
              <w:t>e cooperation between Amaro - Drom a</w:t>
            </w:r>
            <w:r w:rsidRPr="00001B5B">
              <w:rPr>
                <w:rFonts w:ascii="Times New Roman" w:eastAsia="Calibri" w:hAnsi="Times New Roman" w:cs="Times New Roman"/>
                <w:sz w:val="20"/>
                <w:szCs w:val="20"/>
              </w:rPr>
              <w:t>nd organizations, in</w:t>
            </w:r>
            <w:r w:rsidR="00001B5B" w:rsidRPr="00001B5B">
              <w:rPr>
                <w:rFonts w:ascii="Times New Roman" w:eastAsia="Calibri" w:hAnsi="Times New Roman" w:cs="Times New Roman"/>
                <w:sz w:val="20"/>
                <w:szCs w:val="20"/>
              </w:rPr>
              <w:t>stitutions with interest in Roma</w:t>
            </w:r>
            <w:r w:rsidRPr="00001B5B">
              <w:rPr>
                <w:rFonts w:ascii="Times New Roman" w:eastAsia="Calibri" w:hAnsi="Times New Roman" w:cs="Times New Roman"/>
                <w:sz w:val="20"/>
                <w:szCs w:val="20"/>
              </w:rPr>
              <w:t xml:space="preserve"> community development.</w:t>
            </w:r>
          </w:p>
          <w:p w:rsidR="003223F9" w:rsidRPr="00001B5B" w:rsidRDefault="003223F9" w:rsidP="003223F9">
            <w:pPr>
              <w:spacing w:after="160" w:line="259" w:lineRule="auto"/>
              <w:ind w:left="360"/>
              <w:rPr>
                <w:rFonts w:ascii="Times New Roman" w:eastAsia="Calibri" w:hAnsi="Times New Roman" w:cs="Times New Roman"/>
                <w:sz w:val="20"/>
                <w:szCs w:val="20"/>
              </w:rPr>
            </w:pPr>
          </w:p>
          <w:p w:rsidR="003223F9" w:rsidRPr="00001B5B" w:rsidRDefault="003223F9" w:rsidP="003223F9">
            <w:pPr>
              <w:spacing w:after="160" w:line="259" w:lineRule="auto"/>
              <w:jc w:val="both"/>
              <w:rPr>
                <w:rFonts w:ascii="Times New Roman" w:eastAsia="Calibri" w:hAnsi="Times New Roman" w:cs="Times New Roman"/>
                <w:sz w:val="20"/>
                <w:szCs w:val="20"/>
              </w:rPr>
            </w:pPr>
          </w:p>
        </w:tc>
        <w:tc>
          <w:tcPr>
            <w:tcW w:w="891" w:type="pct"/>
            <w:gridSpan w:val="5"/>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5.1.1. Round tables  with other  organizations and institution</w:t>
            </w:r>
            <w:r w:rsidR="00001B5B" w:rsidRPr="00001B5B">
              <w:rPr>
                <w:rFonts w:ascii="Times New Roman" w:eastAsia="Calibri" w:hAnsi="Times New Roman" w:cs="Times New Roman"/>
                <w:sz w:val="20"/>
                <w:szCs w:val="20"/>
              </w:rPr>
              <w:t xml:space="preserve">s focused on Roma </w:t>
            </w:r>
            <w:r w:rsidRPr="00001B5B">
              <w:rPr>
                <w:rFonts w:ascii="Times New Roman" w:eastAsia="Calibri" w:hAnsi="Times New Roman" w:cs="Times New Roman"/>
                <w:sz w:val="20"/>
                <w:szCs w:val="20"/>
              </w:rPr>
              <w:t>community</w:t>
            </w:r>
          </w:p>
        </w:tc>
        <w:tc>
          <w:tcPr>
            <w:tcW w:w="764"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Round tables are organized </w:t>
            </w:r>
          </w:p>
        </w:tc>
        <w:tc>
          <w:tcPr>
            <w:tcW w:w="574"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737"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52" w:type="pct"/>
            <w:tcBorders>
              <w:bottom w:val="single" w:sz="4" w:space="0" w:color="auto"/>
            </w:tcBorders>
          </w:tcPr>
          <w:p w:rsidR="003223F9"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p w:rsidR="003223F9" w:rsidRPr="00100344" w:rsidRDefault="003223F9" w:rsidP="003223F9">
            <w:pPr>
              <w:spacing w:after="160" w:line="259" w:lineRule="auto"/>
              <w:jc w:val="both"/>
              <w:rPr>
                <w:rFonts w:ascii="Arial Narrow" w:eastAsia="Calibri" w:hAnsi="Arial Narrow" w:cs="Times New Roman"/>
                <w:color w:val="FF0000"/>
                <w:sz w:val="20"/>
                <w:szCs w:val="20"/>
                <w:lang w:val="sq-AL"/>
              </w:rPr>
            </w:pPr>
          </w:p>
        </w:tc>
        <w:tc>
          <w:tcPr>
            <w:tcW w:w="696"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p w:rsidR="003223F9" w:rsidRPr="003223F9" w:rsidRDefault="003223F9" w:rsidP="003223F9">
            <w:pPr>
              <w:spacing w:after="160" w:line="259" w:lineRule="auto"/>
              <w:jc w:val="both"/>
              <w:rPr>
                <w:rFonts w:ascii="Arial Narrow" w:eastAsia="Calibri" w:hAnsi="Arial Narrow" w:cs="Times New Roman"/>
                <w:sz w:val="20"/>
                <w:szCs w:val="20"/>
                <w:lang w:val="sq-AL"/>
              </w:rPr>
            </w:pPr>
            <w:r w:rsidRPr="003223F9">
              <w:rPr>
                <w:rFonts w:ascii="Arial Narrow" w:eastAsia="Calibri" w:hAnsi="Arial Narrow" w:cs="Times New Roman"/>
                <w:sz w:val="20"/>
                <w:szCs w:val="20"/>
                <w:lang w:val="sq-AL"/>
              </w:rPr>
              <w:t>-</w:t>
            </w:r>
          </w:p>
        </w:tc>
      </w:tr>
      <w:tr w:rsidR="003223F9" w:rsidRPr="003223F9" w:rsidTr="003223F9">
        <w:trPr>
          <w:trHeight w:val="1806"/>
          <w:jc w:val="center"/>
        </w:trPr>
        <w:tc>
          <w:tcPr>
            <w:tcW w:w="886" w:type="pct"/>
            <w:vMerge/>
            <w:tcBorders>
              <w:bottom w:val="single" w:sz="4" w:space="0" w:color="auto"/>
            </w:tcBorders>
          </w:tcPr>
          <w:p w:rsidR="003223F9" w:rsidRPr="00001B5B" w:rsidRDefault="003223F9" w:rsidP="003223F9">
            <w:pPr>
              <w:numPr>
                <w:ilvl w:val="1"/>
                <w:numId w:val="20"/>
              </w:numPr>
              <w:spacing w:after="160" w:line="259" w:lineRule="auto"/>
              <w:contextualSpacing/>
              <w:rPr>
                <w:rFonts w:ascii="Times New Roman" w:eastAsia="Calibri" w:hAnsi="Times New Roman" w:cs="Times New Roman"/>
                <w:sz w:val="20"/>
                <w:szCs w:val="20"/>
              </w:rPr>
            </w:pPr>
          </w:p>
        </w:tc>
        <w:tc>
          <w:tcPr>
            <w:tcW w:w="891" w:type="pct"/>
            <w:gridSpan w:val="5"/>
            <w:tcBorders>
              <w:bottom w:val="single" w:sz="4" w:space="0" w:color="auto"/>
            </w:tcBorders>
          </w:tcPr>
          <w:p w:rsidR="003223F9" w:rsidRPr="00001B5B" w:rsidRDefault="00CE02ED" w:rsidP="003223F9">
            <w:pPr>
              <w:spacing w:after="16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5.1.2. Participation of Amaro- </w:t>
            </w:r>
            <w:r w:rsidR="00001B5B" w:rsidRPr="00001B5B">
              <w:rPr>
                <w:rFonts w:ascii="Times New Roman" w:eastAsia="Calibri" w:hAnsi="Times New Roman" w:cs="Times New Roman"/>
                <w:sz w:val="20"/>
                <w:szCs w:val="20"/>
              </w:rPr>
              <w:t>D</w:t>
            </w:r>
            <w:r w:rsidR="003223F9" w:rsidRPr="00001B5B">
              <w:rPr>
                <w:rFonts w:ascii="Times New Roman" w:eastAsia="Calibri" w:hAnsi="Times New Roman" w:cs="Times New Roman"/>
                <w:sz w:val="20"/>
                <w:szCs w:val="20"/>
              </w:rPr>
              <w:t>r</w:t>
            </w:r>
            <w:r w:rsidR="00001B5B" w:rsidRPr="00001B5B">
              <w:rPr>
                <w:rFonts w:ascii="Times New Roman" w:eastAsia="Calibri" w:hAnsi="Times New Roman" w:cs="Times New Roman"/>
                <w:sz w:val="20"/>
                <w:szCs w:val="20"/>
              </w:rPr>
              <w:t>om</w:t>
            </w:r>
            <w:r>
              <w:rPr>
                <w:rFonts w:ascii="Times New Roman" w:eastAsia="Calibri" w:hAnsi="Times New Roman" w:cs="Times New Roman"/>
                <w:sz w:val="20"/>
                <w:szCs w:val="20"/>
              </w:rPr>
              <w:t xml:space="preserve"> in initiatives that</w:t>
            </w:r>
            <w:r w:rsidR="003223F9" w:rsidRPr="00001B5B">
              <w:rPr>
                <w:rFonts w:ascii="Times New Roman" w:eastAsia="Calibri" w:hAnsi="Times New Roman" w:cs="Times New Roman"/>
                <w:sz w:val="20"/>
                <w:szCs w:val="20"/>
              </w:rPr>
              <w:t xml:space="preserve"> require cooperation of</w:t>
            </w:r>
            <w:r w:rsidR="00001B5B" w:rsidRPr="00001B5B">
              <w:rPr>
                <w:rFonts w:ascii="Times New Roman" w:eastAsia="Calibri" w:hAnsi="Times New Roman" w:cs="Times New Roman"/>
                <w:sz w:val="20"/>
                <w:szCs w:val="20"/>
              </w:rPr>
              <w:t xml:space="preserve"> different organizations for Roma</w:t>
            </w:r>
            <w:r w:rsidR="003223F9" w:rsidRPr="00001B5B">
              <w:rPr>
                <w:rFonts w:ascii="Times New Roman" w:eastAsia="Calibri" w:hAnsi="Times New Roman" w:cs="Times New Roman"/>
                <w:sz w:val="20"/>
                <w:szCs w:val="20"/>
              </w:rPr>
              <w:t xml:space="preserve"> community</w:t>
            </w:r>
          </w:p>
        </w:tc>
        <w:tc>
          <w:tcPr>
            <w:tcW w:w="764" w:type="pct"/>
            <w:gridSpan w:val="3"/>
            <w:tcBorders>
              <w:bottom w:val="single" w:sz="4" w:space="0" w:color="auto"/>
            </w:tcBorders>
          </w:tcPr>
          <w:p w:rsidR="003223F9" w:rsidRPr="00001B5B" w:rsidRDefault="00001B5B" w:rsidP="00001B5B">
            <w:pPr>
              <w:spacing w:after="160" w:line="259" w:lineRule="auto"/>
              <w:jc w:val="both"/>
              <w:rPr>
                <w:rFonts w:ascii="Times New Roman" w:eastAsia="Calibri" w:hAnsi="Times New Roman" w:cs="Times New Roman"/>
                <w:sz w:val="20"/>
              </w:rPr>
            </w:pPr>
            <w:r w:rsidRPr="00001B5B">
              <w:rPr>
                <w:rFonts w:ascii="Times New Roman" w:eastAsia="Calibri" w:hAnsi="Times New Roman" w:cs="Times New Roman"/>
                <w:sz w:val="20"/>
              </w:rPr>
              <w:t xml:space="preserve">Amaro Drom </w:t>
            </w:r>
            <w:r w:rsidR="003223F9" w:rsidRPr="00001B5B">
              <w:rPr>
                <w:rFonts w:ascii="Times New Roman" w:eastAsia="Calibri" w:hAnsi="Times New Roman" w:cs="Times New Roman"/>
                <w:sz w:val="20"/>
              </w:rPr>
              <w:t xml:space="preserve">has participated </w:t>
            </w:r>
            <w:r w:rsidRPr="00001B5B">
              <w:rPr>
                <w:rFonts w:ascii="Times New Roman" w:eastAsia="Calibri" w:hAnsi="Times New Roman" w:cs="Times New Roman"/>
                <w:sz w:val="20"/>
              </w:rPr>
              <w:t>/ number of activities where Amaro Drom has participated</w:t>
            </w:r>
          </w:p>
        </w:tc>
        <w:tc>
          <w:tcPr>
            <w:tcW w:w="574"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737"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52" w:type="pct"/>
            <w:tcBorders>
              <w:bottom w:val="single" w:sz="4" w:space="0" w:color="auto"/>
            </w:tcBorders>
          </w:tcPr>
          <w:p w:rsidR="003223F9"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CE02ED" w:rsidRPr="003223F9" w:rsidTr="00B96DBE">
        <w:trPr>
          <w:trHeight w:val="945"/>
          <w:jc w:val="center"/>
        </w:trPr>
        <w:tc>
          <w:tcPr>
            <w:tcW w:w="886" w:type="pct"/>
            <w:vMerge w:val="restart"/>
          </w:tcPr>
          <w:p w:rsidR="00CE02ED" w:rsidRPr="00001B5B" w:rsidRDefault="00CE02ED" w:rsidP="003223F9">
            <w:pPr>
              <w:spacing w:after="160" w:line="259" w:lineRule="auto"/>
              <w:contextualSpacing/>
              <w:rPr>
                <w:rFonts w:ascii="Times New Roman" w:eastAsia="Calibri" w:hAnsi="Times New Roman" w:cs="Times New Roman"/>
                <w:sz w:val="20"/>
                <w:szCs w:val="20"/>
                <w:lang w:val="sq-AL"/>
              </w:rPr>
            </w:pPr>
          </w:p>
        </w:tc>
        <w:tc>
          <w:tcPr>
            <w:tcW w:w="891" w:type="pct"/>
            <w:gridSpan w:val="5"/>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5.1.3. Providing </w:t>
            </w:r>
            <w:r w:rsidR="00B92ADD" w:rsidRPr="00001B5B">
              <w:rPr>
                <w:rFonts w:ascii="Times New Roman" w:eastAsia="Calibri" w:hAnsi="Times New Roman" w:cs="Times New Roman"/>
                <w:sz w:val="20"/>
                <w:szCs w:val="20"/>
              </w:rPr>
              <w:t>expertise</w:t>
            </w:r>
            <w:r w:rsidRPr="00001B5B">
              <w:rPr>
                <w:rFonts w:ascii="Times New Roman" w:eastAsia="Calibri" w:hAnsi="Times New Roman" w:cs="Times New Roman"/>
                <w:sz w:val="20"/>
                <w:szCs w:val="20"/>
              </w:rPr>
              <w:t xml:space="preserve"> for other organizations</w:t>
            </w:r>
          </w:p>
        </w:tc>
        <w:tc>
          <w:tcPr>
            <w:tcW w:w="764" w:type="pct"/>
            <w:gridSpan w:val="3"/>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rPr>
            </w:pPr>
            <w:r w:rsidRPr="00001B5B">
              <w:rPr>
                <w:rFonts w:ascii="Times New Roman" w:eastAsia="Calibri" w:hAnsi="Times New Roman" w:cs="Times New Roman"/>
                <w:sz w:val="20"/>
              </w:rPr>
              <w:t xml:space="preserve">Amaro- Drom has provided expertise </w:t>
            </w:r>
          </w:p>
        </w:tc>
        <w:tc>
          <w:tcPr>
            <w:tcW w:w="574" w:type="pct"/>
            <w:gridSpan w:val="2"/>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szCs w:val="20"/>
                <w:lang w:val="sq-AL"/>
              </w:rPr>
            </w:pPr>
          </w:p>
        </w:tc>
        <w:tc>
          <w:tcPr>
            <w:tcW w:w="737" w:type="pct"/>
            <w:gridSpan w:val="3"/>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szCs w:val="20"/>
                <w:lang w:val="sq-AL"/>
              </w:rPr>
            </w:pPr>
          </w:p>
        </w:tc>
        <w:tc>
          <w:tcPr>
            <w:tcW w:w="452" w:type="pct"/>
            <w:tcBorders>
              <w:bottom w:val="single" w:sz="4" w:space="0" w:color="auto"/>
            </w:tcBorders>
          </w:tcPr>
          <w:p w:rsidR="00CE02ED"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Borders>
              <w:bottom w:val="single" w:sz="4" w:space="0" w:color="auto"/>
            </w:tcBorders>
          </w:tcPr>
          <w:p w:rsidR="00CE02ED" w:rsidRPr="003223F9" w:rsidRDefault="00CE02ED" w:rsidP="003223F9">
            <w:pPr>
              <w:spacing w:after="160" w:line="259" w:lineRule="auto"/>
              <w:jc w:val="both"/>
              <w:rPr>
                <w:rFonts w:ascii="Arial Narrow" w:eastAsia="Calibri" w:hAnsi="Arial Narrow" w:cs="Times New Roman"/>
                <w:sz w:val="20"/>
                <w:szCs w:val="20"/>
                <w:lang w:val="sq-AL"/>
              </w:rPr>
            </w:pPr>
          </w:p>
        </w:tc>
      </w:tr>
      <w:tr w:rsidR="00CE02ED" w:rsidRPr="003223F9" w:rsidTr="003223F9">
        <w:trPr>
          <w:trHeight w:val="846"/>
          <w:jc w:val="center"/>
        </w:trPr>
        <w:tc>
          <w:tcPr>
            <w:tcW w:w="886" w:type="pct"/>
            <w:vMerge/>
            <w:tcBorders>
              <w:bottom w:val="single" w:sz="4" w:space="0" w:color="auto"/>
            </w:tcBorders>
          </w:tcPr>
          <w:p w:rsidR="00CE02ED" w:rsidRPr="00001B5B" w:rsidRDefault="00CE02ED" w:rsidP="003223F9">
            <w:pPr>
              <w:spacing w:after="160" w:line="259" w:lineRule="auto"/>
              <w:contextualSpacing/>
              <w:rPr>
                <w:rFonts w:ascii="Times New Roman" w:eastAsia="Calibri" w:hAnsi="Times New Roman" w:cs="Times New Roman"/>
                <w:sz w:val="20"/>
                <w:szCs w:val="20"/>
                <w:lang w:val="sq-AL"/>
              </w:rPr>
            </w:pPr>
          </w:p>
        </w:tc>
        <w:tc>
          <w:tcPr>
            <w:tcW w:w="891" w:type="pct"/>
            <w:gridSpan w:val="5"/>
            <w:tcBorders>
              <w:bottom w:val="single" w:sz="4" w:space="0" w:color="auto"/>
            </w:tcBorders>
          </w:tcPr>
          <w:p w:rsidR="00CE02ED" w:rsidRPr="00001B5B" w:rsidRDefault="00CE02ED" w:rsidP="00CE02ED">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5.1.4. Formal meetings with </w:t>
            </w:r>
            <w:r w:rsidR="00880D31">
              <w:rPr>
                <w:rFonts w:ascii="Times New Roman" w:eastAsia="Calibri" w:hAnsi="Times New Roman" w:cs="Times New Roman"/>
                <w:sz w:val="20"/>
                <w:szCs w:val="20"/>
              </w:rPr>
              <w:t>organizations of</w:t>
            </w:r>
            <w:r>
              <w:rPr>
                <w:rFonts w:ascii="Times New Roman" w:eastAsia="Calibri" w:hAnsi="Times New Roman" w:cs="Times New Roman"/>
                <w:sz w:val="20"/>
                <w:szCs w:val="20"/>
              </w:rPr>
              <w:t xml:space="preserve"> other minorities, such as Egyptian organizations </w:t>
            </w:r>
          </w:p>
        </w:tc>
        <w:tc>
          <w:tcPr>
            <w:tcW w:w="764" w:type="pct"/>
            <w:gridSpan w:val="3"/>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rPr>
            </w:pPr>
            <w:r>
              <w:rPr>
                <w:rFonts w:ascii="Times New Roman" w:eastAsia="Calibri" w:hAnsi="Times New Roman" w:cs="Times New Roman"/>
                <w:sz w:val="20"/>
              </w:rPr>
              <w:t>Formal meetings are organized</w:t>
            </w:r>
          </w:p>
        </w:tc>
        <w:tc>
          <w:tcPr>
            <w:tcW w:w="574" w:type="pct"/>
            <w:gridSpan w:val="2"/>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szCs w:val="20"/>
                <w:lang w:val="sq-AL"/>
              </w:rPr>
            </w:pPr>
          </w:p>
        </w:tc>
        <w:tc>
          <w:tcPr>
            <w:tcW w:w="737" w:type="pct"/>
            <w:gridSpan w:val="3"/>
            <w:tcBorders>
              <w:bottom w:val="single" w:sz="4" w:space="0" w:color="auto"/>
            </w:tcBorders>
          </w:tcPr>
          <w:p w:rsidR="00CE02ED" w:rsidRPr="00001B5B" w:rsidRDefault="00CE02ED" w:rsidP="003223F9">
            <w:pPr>
              <w:spacing w:after="160" w:line="259" w:lineRule="auto"/>
              <w:jc w:val="both"/>
              <w:rPr>
                <w:rFonts w:ascii="Times New Roman" w:eastAsia="Calibri" w:hAnsi="Times New Roman" w:cs="Times New Roman"/>
                <w:sz w:val="20"/>
                <w:szCs w:val="20"/>
                <w:lang w:val="sq-AL"/>
              </w:rPr>
            </w:pPr>
          </w:p>
        </w:tc>
        <w:tc>
          <w:tcPr>
            <w:tcW w:w="452" w:type="pct"/>
            <w:tcBorders>
              <w:bottom w:val="single" w:sz="4" w:space="0" w:color="auto"/>
            </w:tcBorders>
          </w:tcPr>
          <w:p w:rsidR="00CE02ED"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Borders>
              <w:bottom w:val="single" w:sz="4" w:space="0" w:color="auto"/>
            </w:tcBorders>
          </w:tcPr>
          <w:p w:rsidR="00CE02ED" w:rsidRPr="003223F9" w:rsidRDefault="00CE02ED" w:rsidP="003223F9">
            <w:pPr>
              <w:spacing w:after="160" w:line="259" w:lineRule="auto"/>
              <w:jc w:val="both"/>
              <w:rPr>
                <w:rFonts w:ascii="Arial Narrow" w:eastAsia="Calibri" w:hAnsi="Arial Narrow" w:cs="Times New Roman"/>
                <w:sz w:val="20"/>
                <w:szCs w:val="20"/>
                <w:lang w:val="sq-AL"/>
              </w:rPr>
            </w:pPr>
          </w:p>
        </w:tc>
      </w:tr>
      <w:tr w:rsidR="003223F9" w:rsidRPr="003223F9" w:rsidTr="003223F9">
        <w:trPr>
          <w:trHeight w:val="1806"/>
          <w:jc w:val="center"/>
        </w:trPr>
        <w:tc>
          <w:tcPr>
            <w:tcW w:w="886" w:type="pct"/>
          </w:tcPr>
          <w:p w:rsidR="003223F9" w:rsidRPr="00001B5B" w:rsidRDefault="003223F9" w:rsidP="003223F9">
            <w:pPr>
              <w:spacing w:after="160" w:line="259" w:lineRule="auto"/>
              <w:contextualSpacing/>
              <w:rPr>
                <w:rFonts w:ascii="Times New Roman" w:eastAsia="Calibri" w:hAnsi="Times New Roman" w:cs="Times New Roman"/>
                <w:sz w:val="20"/>
                <w:szCs w:val="20"/>
                <w:lang w:val="sq-AL"/>
              </w:rPr>
            </w:pPr>
            <w:r w:rsidRPr="00001B5B">
              <w:rPr>
                <w:rFonts w:ascii="Times New Roman" w:eastAsia="Calibri" w:hAnsi="Times New Roman" w:cs="Times New Roman"/>
                <w:sz w:val="20"/>
                <w:szCs w:val="20"/>
                <w:lang w:val="sq-AL"/>
              </w:rPr>
              <w:t xml:space="preserve">5.2. </w:t>
            </w:r>
            <w:r w:rsidRPr="00001B5B">
              <w:rPr>
                <w:rFonts w:ascii="Times New Roman" w:eastAsia="Calibri" w:hAnsi="Times New Roman" w:cs="Times New Roman"/>
                <w:sz w:val="20"/>
                <w:szCs w:val="20"/>
              </w:rPr>
              <w:t>Organization’s capacity development for identification and development of sustainability contacts with partners and institutions.</w:t>
            </w:r>
          </w:p>
        </w:tc>
        <w:tc>
          <w:tcPr>
            <w:tcW w:w="891" w:type="pct"/>
            <w:gridSpan w:val="5"/>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5.2.1.Training members of organization to communicate effectively</w:t>
            </w:r>
          </w:p>
        </w:tc>
        <w:tc>
          <w:tcPr>
            <w:tcW w:w="764" w:type="pct"/>
            <w:gridSpan w:val="3"/>
          </w:tcPr>
          <w:p w:rsidR="003223F9" w:rsidRPr="00001B5B" w:rsidRDefault="003223F9" w:rsidP="003223F9">
            <w:pPr>
              <w:spacing w:after="160" w:line="259" w:lineRule="auto"/>
              <w:jc w:val="both"/>
              <w:rPr>
                <w:rFonts w:ascii="Times New Roman" w:eastAsia="Calibri" w:hAnsi="Times New Roman" w:cs="Times New Roman"/>
                <w:sz w:val="20"/>
              </w:rPr>
            </w:pPr>
            <w:r w:rsidRPr="00001B5B">
              <w:rPr>
                <w:rFonts w:ascii="Times New Roman" w:eastAsia="Calibri" w:hAnsi="Times New Roman" w:cs="Times New Roman"/>
                <w:sz w:val="20"/>
              </w:rPr>
              <w:t xml:space="preserve">Organization is trained to communicate effectively </w:t>
            </w:r>
          </w:p>
        </w:tc>
        <w:tc>
          <w:tcPr>
            <w:tcW w:w="574" w:type="pct"/>
            <w:gridSpan w:val="2"/>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737" w:type="pct"/>
            <w:gridSpan w:val="3"/>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52" w:type="pct"/>
          </w:tcPr>
          <w:p w:rsidR="003223F9"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3223F9">
        <w:trPr>
          <w:trHeight w:val="1806"/>
          <w:jc w:val="center"/>
        </w:trPr>
        <w:tc>
          <w:tcPr>
            <w:tcW w:w="886" w:type="pct"/>
          </w:tcPr>
          <w:p w:rsidR="003223F9" w:rsidRPr="00001B5B" w:rsidRDefault="003223F9" w:rsidP="003223F9">
            <w:pPr>
              <w:spacing w:after="160" w:line="259" w:lineRule="auto"/>
              <w:contextualSpacing/>
              <w:rPr>
                <w:rFonts w:ascii="Times New Roman" w:eastAsia="Calibri" w:hAnsi="Times New Roman" w:cs="Times New Roman"/>
                <w:sz w:val="20"/>
                <w:szCs w:val="20"/>
                <w:lang w:val="sq-AL"/>
              </w:rPr>
            </w:pPr>
          </w:p>
        </w:tc>
        <w:tc>
          <w:tcPr>
            <w:tcW w:w="891" w:type="pct"/>
            <w:gridSpan w:val="5"/>
          </w:tcPr>
          <w:p w:rsidR="003223F9" w:rsidRPr="00001B5B" w:rsidRDefault="003223F9" w:rsidP="003223F9">
            <w:pPr>
              <w:spacing w:after="160" w:line="259" w:lineRule="auto"/>
              <w:jc w:val="both"/>
              <w:rPr>
                <w:rFonts w:ascii="Times New Roman" w:eastAsia="Calibri" w:hAnsi="Times New Roman" w:cs="Times New Roman"/>
                <w:sz w:val="20"/>
                <w:szCs w:val="20"/>
              </w:rPr>
            </w:pPr>
            <w:r w:rsidRPr="00001B5B">
              <w:rPr>
                <w:rFonts w:ascii="Times New Roman" w:eastAsia="Calibri" w:hAnsi="Times New Roman" w:cs="Times New Roman"/>
                <w:sz w:val="20"/>
                <w:szCs w:val="20"/>
              </w:rPr>
              <w:t xml:space="preserve">5.2.2. Development of a communication strategy </w:t>
            </w:r>
          </w:p>
        </w:tc>
        <w:tc>
          <w:tcPr>
            <w:tcW w:w="764" w:type="pct"/>
            <w:gridSpan w:val="3"/>
          </w:tcPr>
          <w:p w:rsidR="003223F9" w:rsidRPr="00001B5B" w:rsidRDefault="003223F9" w:rsidP="003223F9">
            <w:pPr>
              <w:spacing w:after="160" w:line="259" w:lineRule="auto"/>
              <w:jc w:val="both"/>
              <w:rPr>
                <w:rFonts w:ascii="Times New Roman" w:eastAsia="Calibri" w:hAnsi="Times New Roman" w:cs="Times New Roman"/>
                <w:sz w:val="20"/>
              </w:rPr>
            </w:pPr>
            <w:r w:rsidRPr="00001B5B">
              <w:rPr>
                <w:rFonts w:ascii="Times New Roman" w:eastAsia="Calibri" w:hAnsi="Times New Roman" w:cs="Times New Roman"/>
                <w:sz w:val="20"/>
              </w:rPr>
              <w:t xml:space="preserve">Communication strategy is developed </w:t>
            </w:r>
          </w:p>
        </w:tc>
        <w:tc>
          <w:tcPr>
            <w:tcW w:w="574" w:type="pct"/>
            <w:gridSpan w:val="2"/>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737" w:type="pct"/>
            <w:gridSpan w:val="3"/>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52" w:type="pct"/>
          </w:tcPr>
          <w:p w:rsidR="003223F9"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Pr>
          <w:p w:rsidR="003223F9" w:rsidRPr="003223F9" w:rsidRDefault="003223F9" w:rsidP="003223F9">
            <w:pPr>
              <w:spacing w:after="160" w:line="259" w:lineRule="auto"/>
              <w:jc w:val="both"/>
              <w:rPr>
                <w:rFonts w:ascii="Arial Narrow" w:eastAsia="Calibri" w:hAnsi="Arial Narrow" w:cs="Times New Roman"/>
                <w:sz w:val="20"/>
                <w:szCs w:val="20"/>
                <w:lang w:val="sq-AL"/>
              </w:rPr>
            </w:pPr>
          </w:p>
        </w:tc>
      </w:tr>
      <w:tr w:rsidR="003223F9" w:rsidRPr="003223F9" w:rsidTr="003223F9">
        <w:trPr>
          <w:trHeight w:val="1806"/>
          <w:jc w:val="center"/>
        </w:trPr>
        <w:tc>
          <w:tcPr>
            <w:tcW w:w="886" w:type="pct"/>
            <w:tcBorders>
              <w:bottom w:val="single" w:sz="4" w:space="0" w:color="auto"/>
            </w:tcBorders>
          </w:tcPr>
          <w:p w:rsidR="003223F9" w:rsidRPr="00001B5B" w:rsidRDefault="003223F9" w:rsidP="003223F9">
            <w:pPr>
              <w:spacing w:after="160" w:line="259" w:lineRule="auto"/>
              <w:contextualSpacing/>
              <w:rPr>
                <w:rFonts w:ascii="Times New Roman" w:eastAsia="Calibri" w:hAnsi="Times New Roman" w:cs="Times New Roman"/>
                <w:sz w:val="20"/>
                <w:szCs w:val="20"/>
                <w:lang w:val="sq-AL"/>
              </w:rPr>
            </w:pPr>
          </w:p>
        </w:tc>
        <w:tc>
          <w:tcPr>
            <w:tcW w:w="891" w:type="pct"/>
            <w:gridSpan w:val="5"/>
            <w:tcBorders>
              <w:bottom w:val="single" w:sz="4" w:space="0" w:color="auto"/>
            </w:tcBorders>
          </w:tcPr>
          <w:p w:rsidR="003223F9" w:rsidRPr="00001B5B" w:rsidRDefault="00001B5B" w:rsidP="003223F9">
            <w:pPr>
              <w:spacing w:after="160" w:line="259" w:lineRule="auto"/>
              <w:jc w:val="both"/>
              <w:rPr>
                <w:rFonts w:ascii="Times New Roman" w:eastAsia="Calibri" w:hAnsi="Times New Roman" w:cs="Times New Roman"/>
                <w:sz w:val="20"/>
                <w:szCs w:val="20"/>
                <w:lang w:val="sq-AL"/>
              </w:rPr>
            </w:pPr>
            <w:r w:rsidRPr="00001B5B">
              <w:rPr>
                <w:rFonts w:ascii="Times New Roman" w:eastAsia="Calibri" w:hAnsi="Times New Roman" w:cs="Times New Roman"/>
                <w:sz w:val="20"/>
                <w:szCs w:val="20"/>
                <w:lang w:val="sq-AL"/>
              </w:rPr>
              <w:t>5.2.3.</w:t>
            </w:r>
            <w:r w:rsidR="003223F9" w:rsidRPr="00001B5B">
              <w:rPr>
                <w:rFonts w:ascii="Times New Roman" w:eastAsia="Calibri" w:hAnsi="Times New Roman" w:cs="Times New Roman"/>
                <w:sz w:val="20"/>
                <w:szCs w:val="20"/>
                <w:lang w:val="sq-AL"/>
              </w:rPr>
              <w:t xml:space="preserve"> Development of  Amaro Drom’s  website </w:t>
            </w:r>
          </w:p>
        </w:tc>
        <w:tc>
          <w:tcPr>
            <w:tcW w:w="764"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lang w:val="sq-AL"/>
              </w:rPr>
            </w:pPr>
            <w:r w:rsidRPr="00001B5B">
              <w:rPr>
                <w:rFonts w:ascii="Times New Roman" w:eastAsia="Calibri" w:hAnsi="Times New Roman" w:cs="Times New Roman"/>
                <w:sz w:val="20"/>
                <w:lang w:val="sq-AL"/>
              </w:rPr>
              <w:t xml:space="preserve">Amaro Drom has its website </w:t>
            </w:r>
          </w:p>
        </w:tc>
        <w:tc>
          <w:tcPr>
            <w:tcW w:w="574" w:type="pct"/>
            <w:gridSpan w:val="2"/>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737" w:type="pct"/>
            <w:gridSpan w:val="3"/>
            <w:tcBorders>
              <w:bottom w:val="single" w:sz="4" w:space="0" w:color="auto"/>
            </w:tcBorders>
          </w:tcPr>
          <w:p w:rsidR="003223F9" w:rsidRPr="00001B5B" w:rsidRDefault="003223F9" w:rsidP="003223F9">
            <w:pPr>
              <w:spacing w:after="160" w:line="259" w:lineRule="auto"/>
              <w:jc w:val="both"/>
              <w:rPr>
                <w:rFonts w:ascii="Times New Roman" w:eastAsia="Calibri" w:hAnsi="Times New Roman" w:cs="Times New Roman"/>
                <w:sz w:val="20"/>
                <w:szCs w:val="20"/>
                <w:lang w:val="sq-AL"/>
              </w:rPr>
            </w:pPr>
          </w:p>
        </w:tc>
        <w:tc>
          <w:tcPr>
            <w:tcW w:w="452" w:type="pct"/>
            <w:tcBorders>
              <w:bottom w:val="single" w:sz="4" w:space="0" w:color="auto"/>
            </w:tcBorders>
          </w:tcPr>
          <w:p w:rsidR="003223F9" w:rsidRPr="00100344" w:rsidRDefault="005C224D" w:rsidP="003223F9">
            <w:pPr>
              <w:spacing w:after="160" w:line="259" w:lineRule="auto"/>
              <w:jc w:val="both"/>
              <w:rPr>
                <w:rFonts w:ascii="Arial Narrow" w:eastAsia="Calibri" w:hAnsi="Arial Narrow" w:cs="Times New Roman"/>
                <w:color w:val="FF0000"/>
                <w:sz w:val="20"/>
                <w:szCs w:val="20"/>
                <w:lang w:val="sq-AL"/>
              </w:rPr>
            </w:pPr>
            <w:r w:rsidRPr="00100344">
              <w:rPr>
                <w:rFonts w:ascii="Arial Narrow" w:eastAsia="Calibri" w:hAnsi="Arial Narrow" w:cs="Times New Roman"/>
                <w:color w:val="FF0000"/>
                <w:sz w:val="20"/>
                <w:szCs w:val="20"/>
                <w:lang w:val="sq-AL"/>
              </w:rPr>
              <w:t>2020</w:t>
            </w:r>
          </w:p>
        </w:tc>
        <w:tc>
          <w:tcPr>
            <w:tcW w:w="696" w:type="pct"/>
            <w:gridSpan w:val="2"/>
            <w:tcBorders>
              <w:bottom w:val="single" w:sz="4" w:space="0" w:color="auto"/>
            </w:tcBorders>
          </w:tcPr>
          <w:p w:rsidR="003223F9" w:rsidRPr="003223F9" w:rsidRDefault="003223F9" w:rsidP="003223F9">
            <w:pPr>
              <w:spacing w:after="160" w:line="259" w:lineRule="auto"/>
              <w:jc w:val="both"/>
              <w:rPr>
                <w:rFonts w:ascii="Arial Narrow" w:eastAsia="Calibri" w:hAnsi="Arial Narrow" w:cs="Times New Roman"/>
                <w:sz w:val="20"/>
                <w:szCs w:val="20"/>
                <w:lang w:val="sq-AL"/>
              </w:rPr>
            </w:pPr>
          </w:p>
          <w:p w:rsidR="003223F9" w:rsidRPr="003223F9" w:rsidRDefault="003223F9" w:rsidP="003223F9">
            <w:pPr>
              <w:spacing w:after="160" w:line="259" w:lineRule="auto"/>
              <w:rPr>
                <w:rFonts w:ascii="Arial Narrow" w:eastAsia="Calibri" w:hAnsi="Arial Narrow" w:cs="Times New Roman"/>
                <w:sz w:val="20"/>
                <w:szCs w:val="20"/>
                <w:lang w:val="sq-AL"/>
              </w:rPr>
            </w:pPr>
          </w:p>
          <w:p w:rsidR="003223F9" w:rsidRPr="003223F9" w:rsidRDefault="003223F9" w:rsidP="003223F9">
            <w:pPr>
              <w:spacing w:after="160" w:line="259" w:lineRule="auto"/>
              <w:jc w:val="center"/>
              <w:rPr>
                <w:rFonts w:ascii="Arial Narrow" w:eastAsia="Calibri" w:hAnsi="Arial Narrow" w:cs="Times New Roman"/>
                <w:sz w:val="20"/>
                <w:szCs w:val="20"/>
                <w:lang w:val="sq-AL"/>
              </w:rPr>
            </w:pPr>
          </w:p>
        </w:tc>
      </w:tr>
    </w:tbl>
    <w:p w:rsidR="00B96DBE" w:rsidRDefault="00B96DBE" w:rsidP="00B96DBE">
      <w:pPr>
        <w:pStyle w:val="Heading1"/>
        <w:rPr>
          <w:rFonts w:asciiTheme="minorHAnsi" w:eastAsiaTheme="minorHAnsi" w:hAnsiTheme="minorHAnsi" w:cstheme="minorBidi"/>
          <w:b w:val="0"/>
          <w:bCs w:val="0"/>
          <w:color w:val="auto"/>
          <w:sz w:val="22"/>
          <w:szCs w:val="22"/>
        </w:rPr>
      </w:pPr>
    </w:p>
    <w:p w:rsidR="00B96DBE" w:rsidRDefault="009705F1" w:rsidP="00B96DBE">
      <w:pPr>
        <w:pStyle w:val="Heading1"/>
      </w:pPr>
      <w:bookmarkStart w:id="19" w:name="_Toc30782816"/>
      <w:r w:rsidRPr="00B96DBE">
        <w:t>7. MONITORING</w:t>
      </w:r>
      <w:r w:rsidR="00B96DBE" w:rsidRPr="00B96DBE">
        <w:t xml:space="preserve"> AND EVALUATION</w:t>
      </w:r>
      <w:bookmarkEnd w:id="19"/>
    </w:p>
    <w:p w:rsidR="00B96DBE" w:rsidRDefault="00B96DBE" w:rsidP="00B96DBE">
      <w:pPr>
        <w:spacing w:after="160" w:line="360" w:lineRule="auto"/>
        <w:jc w:val="both"/>
        <w:rPr>
          <w:rFonts w:ascii="Times New Roman" w:eastAsia="Calibri" w:hAnsi="Times New Roman" w:cs="Times New Roman"/>
          <w:sz w:val="24"/>
          <w:szCs w:val="24"/>
        </w:rPr>
      </w:pPr>
    </w:p>
    <w:p w:rsidR="00B96DBE" w:rsidRDefault="00B96DBE" w:rsidP="00B96DBE">
      <w:pPr>
        <w:spacing w:line="360" w:lineRule="auto"/>
        <w:jc w:val="both"/>
        <w:rPr>
          <w:rFonts w:ascii="Times New Roman" w:hAnsi="Times New Roman" w:cs="Times New Roman"/>
          <w:sz w:val="24"/>
          <w:szCs w:val="24"/>
        </w:rPr>
      </w:pPr>
      <w:r w:rsidRPr="00B96DBE">
        <w:rPr>
          <w:rFonts w:ascii="Times New Roman" w:hAnsi="Times New Roman" w:cs="Times New Roman"/>
          <w:sz w:val="24"/>
          <w:szCs w:val="24"/>
        </w:rPr>
        <w:t>The purpose of monitoring and evaluating a strategic plan is to assess the organization's progress in the program and organizational field of action, as well as its institutional development. The evaluation will fol</w:t>
      </w:r>
      <w:r>
        <w:rPr>
          <w:rFonts w:ascii="Times New Roman" w:hAnsi="Times New Roman" w:cs="Times New Roman"/>
          <w:sz w:val="24"/>
          <w:szCs w:val="24"/>
        </w:rPr>
        <w:t>l</w:t>
      </w:r>
      <w:r w:rsidRPr="00B96DBE">
        <w:rPr>
          <w:rFonts w:ascii="Times New Roman" w:hAnsi="Times New Roman" w:cs="Times New Roman"/>
          <w:sz w:val="24"/>
          <w:szCs w:val="24"/>
        </w:rPr>
        <w:t>ow and evaluate the foll</w:t>
      </w:r>
      <w:r>
        <w:rPr>
          <w:rFonts w:ascii="Times New Roman" w:hAnsi="Times New Roman" w:cs="Times New Roman"/>
          <w:sz w:val="24"/>
          <w:szCs w:val="24"/>
        </w:rPr>
        <w:t xml:space="preserve">owing main issues and points: programs and projects; </w:t>
      </w:r>
      <w:r w:rsidRPr="00B96DBE">
        <w:rPr>
          <w:rFonts w:ascii="Times New Roman" w:hAnsi="Times New Roman" w:cs="Times New Roman"/>
          <w:sz w:val="24"/>
          <w:szCs w:val="24"/>
        </w:rPr>
        <w:t>planning and implementatio</w:t>
      </w:r>
      <w:r>
        <w:rPr>
          <w:rFonts w:ascii="Times New Roman" w:hAnsi="Times New Roman" w:cs="Times New Roman"/>
          <w:sz w:val="24"/>
          <w:szCs w:val="24"/>
        </w:rPr>
        <w:t>n of projects; a</w:t>
      </w:r>
      <w:r w:rsidRPr="00B96DBE">
        <w:rPr>
          <w:rFonts w:ascii="Times New Roman" w:hAnsi="Times New Roman" w:cs="Times New Roman"/>
          <w:sz w:val="24"/>
          <w:szCs w:val="24"/>
        </w:rPr>
        <w:t xml:space="preserve">vailable </w:t>
      </w:r>
      <w:r>
        <w:rPr>
          <w:rFonts w:ascii="Times New Roman" w:hAnsi="Times New Roman" w:cs="Times New Roman"/>
          <w:sz w:val="24"/>
          <w:szCs w:val="24"/>
        </w:rPr>
        <w:t xml:space="preserve">resources and their use. </w:t>
      </w:r>
      <w:r w:rsidRPr="00B96DBE">
        <w:rPr>
          <w:rFonts w:ascii="Times New Roman" w:hAnsi="Times New Roman" w:cs="Times New Roman"/>
          <w:sz w:val="24"/>
          <w:szCs w:val="24"/>
        </w:rPr>
        <w:t>Responsible for monitoring will be Amaro-Drom</w:t>
      </w:r>
      <w:r w:rsidR="009705F1">
        <w:rPr>
          <w:rFonts w:ascii="Times New Roman" w:hAnsi="Times New Roman" w:cs="Times New Roman"/>
          <w:sz w:val="24"/>
          <w:szCs w:val="24"/>
        </w:rPr>
        <w:t xml:space="preserve"> </w:t>
      </w:r>
      <w:r w:rsidRPr="00B96DBE">
        <w:rPr>
          <w:rFonts w:ascii="Times New Roman" w:hAnsi="Times New Roman" w:cs="Times New Roman"/>
          <w:sz w:val="24"/>
          <w:szCs w:val="24"/>
        </w:rPr>
        <w:t>leaders and coordinators who will ensure that activities are fulfilled based on vision, mission, goals and objectives set. Fulfillment or not of the indicators, will provide critical information on the feasibility of the plan. For this reason, it is important to have a periodic situation report every 6 months to see the progress of strategic plan and identify potential needs for intervention and improvement. After the first year of implementation, an assessment will be carried out to see the overall progress of the Strategy.</w:t>
      </w:r>
    </w:p>
    <w:p w:rsidR="00B96DBE" w:rsidRDefault="00B96DBE" w:rsidP="00B96DBE">
      <w:pPr>
        <w:spacing w:line="360" w:lineRule="auto"/>
        <w:jc w:val="both"/>
        <w:rPr>
          <w:rFonts w:ascii="Times New Roman" w:hAnsi="Times New Roman" w:cs="Times New Roman"/>
          <w:sz w:val="24"/>
          <w:szCs w:val="24"/>
        </w:rPr>
      </w:pPr>
    </w:p>
    <w:p w:rsidR="00B96DBE" w:rsidRDefault="00B96DBE" w:rsidP="00B96DBE">
      <w:pPr>
        <w:spacing w:line="360" w:lineRule="auto"/>
        <w:jc w:val="both"/>
        <w:rPr>
          <w:rFonts w:ascii="Times New Roman" w:hAnsi="Times New Roman" w:cs="Times New Roman"/>
          <w:sz w:val="24"/>
          <w:szCs w:val="24"/>
        </w:rPr>
      </w:pPr>
    </w:p>
    <w:p w:rsidR="00B96DBE" w:rsidRDefault="00B96DBE" w:rsidP="00B96DBE">
      <w:pPr>
        <w:spacing w:line="360" w:lineRule="auto"/>
        <w:jc w:val="both"/>
        <w:rPr>
          <w:rFonts w:ascii="Times New Roman" w:hAnsi="Times New Roman" w:cs="Times New Roman"/>
          <w:sz w:val="24"/>
          <w:szCs w:val="24"/>
        </w:rPr>
      </w:pPr>
    </w:p>
    <w:p w:rsidR="00B96DBE" w:rsidRDefault="00B96DBE" w:rsidP="00B96DBE">
      <w:pPr>
        <w:spacing w:line="360" w:lineRule="auto"/>
        <w:jc w:val="both"/>
        <w:rPr>
          <w:rFonts w:ascii="Times New Roman" w:hAnsi="Times New Roman" w:cs="Times New Roman"/>
          <w:sz w:val="24"/>
          <w:szCs w:val="24"/>
        </w:rPr>
      </w:pPr>
    </w:p>
    <w:p w:rsidR="00B96DBE" w:rsidRPr="00B96DBE" w:rsidRDefault="00B96DBE" w:rsidP="00B96DBE"/>
    <w:sectPr w:rsidR="00B96DBE" w:rsidRPr="00B96DBE" w:rsidSect="00A16866">
      <w:footerReference w:type="default" r:id="rId9"/>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2AD31E" w15:done="0"/>
  <w15:commentEx w15:paraId="4DF21923" w15:done="0"/>
  <w15:commentEx w15:paraId="5BBB3B7D" w15:done="0"/>
  <w15:commentEx w15:paraId="38E61A34" w15:done="0"/>
  <w15:commentEx w15:paraId="5F25CBD8" w15:done="0"/>
  <w15:commentEx w15:paraId="6E881707" w15:done="0"/>
  <w15:commentEx w15:paraId="1CF24D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AD31E" w16cid:durableId="22011723"/>
  <w16cid:commentId w16cid:paraId="4DF21923" w16cid:durableId="2201183F"/>
  <w16cid:commentId w16cid:paraId="5BBB3B7D" w16cid:durableId="22011871"/>
  <w16cid:commentId w16cid:paraId="38E61A34" w16cid:durableId="2201189E"/>
  <w16cid:commentId w16cid:paraId="5F25CBD8" w16cid:durableId="22020539"/>
  <w16cid:commentId w16cid:paraId="6E881707" w16cid:durableId="2201194E"/>
  <w16cid:commentId w16cid:paraId="1CF24D6B" w16cid:durableId="22020A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48" w:rsidRDefault="00DF2748" w:rsidP="00A16866">
      <w:pPr>
        <w:spacing w:after="0" w:line="240" w:lineRule="auto"/>
      </w:pPr>
      <w:r>
        <w:separator/>
      </w:r>
    </w:p>
  </w:endnote>
  <w:endnote w:type="continuationSeparator" w:id="1">
    <w:p w:rsidR="00DF2748" w:rsidRDefault="00DF2748" w:rsidP="00A1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235711724"/>
        <w:docPartObj>
          <w:docPartGallery w:val="Page Numbers (Bottom of Page)"/>
          <w:docPartUnique/>
        </w:docPartObj>
      </w:sdtPr>
      <w:sdtEndPr>
        <w:rPr>
          <w:rFonts w:asciiTheme="minorHAnsi" w:eastAsiaTheme="minorHAnsi" w:hAnsiTheme="minorHAnsi" w:cstheme="minorBidi"/>
          <w:noProof/>
          <w:sz w:val="22"/>
          <w:szCs w:val="22"/>
        </w:rPr>
      </w:sdtEndPr>
      <w:sdtContent>
        <w:tr w:rsidR="00237EBA">
          <w:trPr>
            <w:trHeight w:val="727"/>
          </w:trPr>
          <w:tc>
            <w:tcPr>
              <w:tcW w:w="4000" w:type="pct"/>
              <w:tcBorders>
                <w:right w:val="triple" w:sz="4" w:space="0" w:color="4F81BD" w:themeColor="accent1"/>
              </w:tcBorders>
            </w:tcPr>
            <w:p w:rsidR="00237EBA" w:rsidRDefault="00237EB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37EBA" w:rsidRDefault="007E4CF5">
              <w:pPr>
                <w:tabs>
                  <w:tab w:val="left" w:pos="1490"/>
                </w:tabs>
                <w:rPr>
                  <w:rFonts w:asciiTheme="majorHAnsi" w:eastAsiaTheme="majorEastAsia" w:hAnsiTheme="majorHAnsi" w:cstheme="majorBidi"/>
                  <w:sz w:val="28"/>
                  <w:szCs w:val="28"/>
                </w:rPr>
              </w:pPr>
              <w:fldSimple w:instr=" PAGE    \* MERGEFORMAT ">
                <w:r w:rsidR="00C71AEE">
                  <w:rPr>
                    <w:noProof/>
                  </w:rPr>
                  <w:t>2</w:t>
                </w:r>
              </w:fldSimple>
            </w:p>
          </w:tc>
        </w:tr>
      </w:sdtContent>
    </w:sdt>
  </w:tbl>
  <w:p w:rsidR="00237EBA" w:rsidRDefault="00237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48" w:rsidRDefault="00DF2748" w:rsidP="00A16866">
      <w:pPr>
        <w:spacing w:after="0" w:line="240" w:lineRule="auto"/>
      </w:pPr>
      <w:r>
        <w:separator/>
      </w:r>
    </w:p>
  </w:footnote>
  <w:footnote w:type="continuationSeparator" w:id="1">
    <w:p w:rsidR="00DF2748" w:rsidRDefault="00DF2748" w:rsidP="00A16866">
      <w:pPr>
        <w:spacing w:after="0" w:line="240" w:lineRule="auto"/>
      </w:pPr>
      <w:r>
        <w:continuationSeparator/>
      </w:r>
    </w:p>
  </w:footnote>
  <w:footnote w:id="2">
    <w:p w:rsidR="00F33232" w:rsidRPr="00F33232" w:rsidRDefault="00F33232">
      <w:pPr>
        <w:pStyle w:val="FootnoteText"/>
        <w:rPr>
          <w:lang w:val="en-US"/>
        </w:rPr>
      </w:pPr>
      <w:r>
        <w:rPr>
          <w:rStyle w:val="FootnoteReference"/>
        </w:rPr>
        <w:footnoteRef/>
      </w:r>
      <w:r>
        <w:t xml:space="preserve"> </w:t>
      </w:r>
      <w:r>
        <w:rPr>
          <w:lang w:val="en-US"/>
        </w:rPr>
        <w:t xml:space="preserve">UNDP (2015).  </w:t>
      </w:r>
      <w:r w:rsidRPr="00F72129">
        <w:rPr>
          <w:lang w:val="en-US"/>
        </w:rPr>
        <w:t>Roma and Egyptians in Albania: a socio- demographic and economic profile</w:t>
      </w:r>
      <w:r>
        <w:rPr>
          <w:lang w:val="en-US"/>
        </w:rPr>
        <w:t xml:space="preserve">. Retrieved from: </w:t>
      </w:r>
      <w:r w:rsidRPr="00F72129">
        <w:rPr>
          <w:lang w:val="en-US"/>
        </w:rPr>
        <w:t>https://www.al.undp.org/</w:t>
      </w:r>
    </w:p>
  </w:footnote>
  <w:footnote w:id="3">
    <w:p w:rsidR="00F33232" w:rsidRPr="00F33232" w:rsidRDefault="00F33232">
      <w:pPr>
        <w:pStyle w:val="FootnoteText"/>
        <w:rPr>
          <w:lang w:val="en-US"/>
        </w:rPr>
      </w:pPr>
      <w:r>
        <w:rPr>
          <w:rStyle w:val="FootnoteReference"/>
        </w:rPr>
        <w:footnoteRef/>
      </w:r>
      <w:r>
        <w:t xml:space="preserve"> OFSA (2012) </w:t>
      </w:r>
      <w:r>
        <w:rPr>
          <w:lang w:val="en-US"/>
        </w:rPr>
        <w:t xml:space="preserve">Factor that affect Roma integration in Albania. Retrieved from: </w:t>
      </w:r>
      <w:hyperlink r:id="rId1" w:history="1">
        <w:r w:rsidRPr="00BF7163">
          <w:rPr>
            <w:rStyle w:val="Hyperlink"/>
            <w:lang w:val="en-US"/>
          </w:rPr>
          <w:t>http://romet.al/</w:t>
        </w:r>
      </w:hyperlink>
    </w:p>
  </w:footnote>
  <w:footnote w:id="4">
    <w:p w:rsidR="00237EBA" w:rsidRPr="00A575D0" w:rsidRDefault="00237EBA" w:rsidP="004E71AC">
      <w:pPr>
        <w:pStyle w:val="FootnoteText"/>
        <w:rPr>
          <w:lang w:val="en-US"/>
        </w:rPr>
      </w:pPr>
      <w:r>
        <w:rPr>
          <w:rStyle w:val="FootnoteReference"/>
        </w:rPr>
        <w:footnoteRef/>
      </w:r>
      <w:r>
        <w:t>N</w:t>
      </w:r>
      <w:r w:rsidRPr="00F72129">
        <w:t>ational Action Plan for the Integration of Roma and Egyptians into the Albanian Republic 2012-2020</w:t>
      </w:r>
      <w:r>
        <w:t xml:space="preserve">. Retrieved from: </w:t>
      </w:r>
      <w:hyperlink r:id="rId2" w:history="1">
        <w:r w:rsidRPr="00F72129">
          <w:rPr>
            <w:rStyle w:val="Hyperlink"/>
          </w:rPr>
          <w:t>file:///C:/Users/User/Downloads/2015%20Action_Plan_Albania%202015%202020.pdf</w:t>
        </w:r>
      </w:hyperlink>
    </w:p>
  </w:footnote>
  <w:footnote w:id="5">
    <w:p w:rsidR="00237EBA" w:rsidRPr="007E0DA7" w:rsidRDefault="00237EBA" w:rsidP="007E0DA7">
      <w:pPr>
        <w:pStyle w:val="FootnoteText"/>
        <w:rPr>
          <w:lang w:val="en-US"/>
        </w:rPr>
      </w:pPr>
      <w:r>
        <w:rPr>
          <w:rStyle w:val="FootnoteReference"/>
        </w:rPr>
        <w:footnoteRef/>
      </w:r>
      <w:r>
        <w:rPr>
          <w:lang w:val="en-US"/>
        </w:rPr>
        <w:t xml:space="preserve">UNDP  (2012). Evaluation study </w:t>
      </w:r>
      <w:r w:rsidRPr="007E0DA7">
        <w:rPr>
          <w:lang w:val="en-US"/>
        </w:rPr>
        <w:t>o</w:t>
      </w:r>
      <w:r>
        <w:rPr>
          <w:lang w:val="en-US"/>
        </w:rPr>
        <w:t xml:space="preserve">f the needs of Roma communities </w:t>
      </w:r>
      <w:r w:rsidRPr="007E0DA7">
        <w:rPr>
          <w:lang w:val="en-US"/>
        </w:rPr>
        <w:t>and Egyptian in Albania</w:t>
      </w:r>
      <w:r>
        <w:rPr>
          <w:lang w:val="en-US"/>
        </w:rPr>
        <w:t xml:space="preserve">. Retrieved from: </w:t>
      </w:r>
      <w:r w:rsidRPr="007E0DA7">
        <w:rPr>
          <w:lang w:val="en-US"/>
        </w:rPr>
        <w:t>https://www.undp.org/</w:t>
      </w:r>
    </w:p>
  </w:footnote>
  <w:footnote w:id="6">
    <w:p w:rsidR="00237EBA" w:rsidRPr="00B24D54" w:rsidRDefault="00237EBA" w:rsidP="007C5D15">
      <w:pPr>
        <w:pStyle w:val="FootnoteText"/>
        <w:rPr>
          <w:lang w:val="en-US"/>
        </w:rPr>
      </w:pPr>
      <w:r w:rsidRPr="00B24D54">
        <w:rPr>
          <w:rStyle w:val="FootnoteReference"/>
        </w:rPr>
        <w:footnoteRef/>
      </w:r>
      <w:r w:rsidRPr="00B24D54">
        <w:t>Food and Agriculture Organization of the United Nation. (2016). Gender Equality, Agriculture and Rural Development in Albania. Assessment of gender equality in the country. Retrieved from: http://www.fao.org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974"/>
      </v:shape>
    </w:pict>
  </w:numPicBullet>
  <w:abstractNum w:abstractNumId="0">
    <w:nsid w:val="01FC4C6D"/>
    <w:multiLevelType w:val="hybridMultilevel"/>
    <w:tmpl w:val="DD886A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5506F1D"/>
    <w:multiLevelType w:val="multilevel"/>
    <w:tmpl w:val="83E8E36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574FC5"/>
    <w:multiLevelType w:val="multilevel"/>
    <w:tmpl w:val="E02EDE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037078"/>
    <w:multiLevelType w:val="hybridMultilevel"/>
    <w:tmpl w:val="5218B5B0"/>
    <w:lvl w:ilvl="0" w:tplc="04090005">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nsid w:val="15B913F6"/>
    <w:multiLevelType w:val="hybridMultilevel"/>
    <w:tmpl w:val="D7E28436"/>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A4456EB"/>
    <w:multiLevelType w:val="hybridMultilevel"/>
    <w:tmpl w:val="BD0E4EA0"/>
    <w:lvl w:ilvl="0" w:tplc="B7BE6DB8">
      <w:start w:val="2"/>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A10C3A"/>
    <w:multiLevelType w:val="hybridMultilevel"/>
    <w:tmpl w:val="6C22BF2E"/>
    <w:lvl w:ilvl="0" w:tplc="04090009">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7">
    <w:nsid w:val="1CE76DE9"/>
    <w:multiLevelType w:val="multilevel"/>
    <w:tmpl w:val="A3C09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E518D3"/>
    <w:multiLevelType w:val="hybridMultilevel"/>
    <w:tmpl w:val="21622602"/>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33882485"/>
    <w:multiLevelType w:val="hybridMultilevel"/>
    <w:tmpl w:val="546E4FCC"/>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45A2A19"/>
    <w:multiLevelType w:val="hybridMultilevel"/>
    <w:tmpl w:val="B93E3348"/>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CBA6A6C"/>
    <w:multiLevelType w:val="hybridMultilevel"/>
    <w:tmpl w:val="109C903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7EB502A"/>
    <w:multiLevelType w:val="hybridMultilevel"/>
    <w:tmpl w:val="48B0003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EA4894"/>
    <w:multiLevelType w:val="multilevel"/>
    <w:tmpl w:val="808AC2F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2"/>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nsid w:val="4B3167D0"/>
    <w:multiLevelType w:val="hybridMultilevel"/>
    <w:tmpl w:val="5CE4F2D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55B83292"/>
    <w:multiLevelType w:val="hybridMultilevel"/>
    <w:tmpl w:val="77B013B2"/>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576C0A8B"/>
    <w:multiLevelType w:val="hybridMultilevel"/>
    <w:tmpl w:val="18666A26"/>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EC97E65"/>
    <w:multiLevelType w:val="hybridMultilevel"/>
    <w:tmpl w:val="00620136"/>
    <w:lvl w:ilvl="0" w:tplc="8940BE9C">
      <w:start w:val="1"/>
      <w:numFmt w:val="decimal"/>
      <w:lvlText w:val="%1."/>
      <w:lvlJc w:val="left"/>
      <w:pPr>
        <w:ind w:left="720" w:hanging="360"/>
      </w:pPr>
      <w:rPr>
        <w:rFonts w:asciiTheme="majorHAnsi" w:hAnsiTheme="majorHAnsi" w:cstheme="majorBidi" w:hint="default"/>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60FF661A"/>
    <w:multiLevelType w:val="hybridMultilevel"/>
    <w:tmpl w:val="8348DCCE"/>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20950D7"/>
    <w:multiLevelType w:val="hybridMultilevel"/>
    <w:tmpl w:val="AB543D3A"/>
    <w:lvl w:ilvl="0" w:tplc="71484828">
      <w:start w:val="4"/>
      <w:numFmt w:val="decimal"/>
      <w:lvlText w:val="%1."/>
      <w:lvlJc w:val="left"/>
      <w:pPr>
        <w:ind w:left="720" w:hanging="360"/>
      </w:pPr>
      <w:rPr>
        <w:rFonts w:asciiTheme="majorHAnsi" w:hAnsiTheme="majorHAnsi" w:cstheme="majorBidi" w:hint="default"/>
        <w:i w:val="0"/>
        <w:color w:val="365F91" w:themeColor="accent1" w:themeShade="BF"/>
        <w:sz w:val="28"/>
      </w:r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660B0DA3"/>
    <w:multiLevelType w:val="hybridMultilevel"/>
    <w:tmpl w:val="8AB4AC18"/>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708C6C33"/>
    <w:multiLevelType w:val="hybridMultilevel"/>
    <w:tmpl w:val="8B6ACC80"/>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712207FA"/>
    <w:multiLevelType w:val="hybridMultilevel"/>
    <w:tmpl w:val="6950888E"/>
    <w:lvl w:ilvl="0" w:tplc="04090007">
      <w:start w:val="1"/>
      <w:numFmt w:val="bullet"/>
      <w:lvlText w:val=""/>
      <w:lvlPicBulletId w:val="0"/>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3">
    <w:nsid w:val="761558AD"/>
    <w:multiLevelType w:val="hybridMultilevel"/>
    <w:tmpl w:val="52387D7A"/>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77246291"/>
    <w:multiLevelType w:val="hybridMultilevel"/>
    <w:tmpl w:val="433E04E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7EEF7B46"/>
    <w:multiLevelType w:val="hybridMultilevel"/>
    <w:tmpl w:val="E53CC28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13"/>
  </w:num>
  <w:num w:numId="7">
    <w:abstractNumId w:val="6"/>
  </w:num>
  <w:num w:numId="8">
    <w:abstractNumId w:val="9"/>
  </w:num>
  <w:num w:numId="9">
    <w:abstractNumId w:val="11"/>
  </w:num>
  <w:num w:numId="10">
    <w:abstractNumId w:val="20"/>
  </w:num>
  <w:num w:numId="11">
    <w:abstractNumId w:val="10"/>
  </w:num>
  <w:num w:numId="12">
    <w:abstractNumId w:val="8"/>
  </w:num>
  <w:num w:numId="13">
    <w:abstractNumId w:val="3"/>
  </w:num>
  <w:num w:numId="14">
    <w:abstractNumId w:val="21"/>
  </w:num>
  <w:num w:numId="15">
    <w:abstractNumId w:val="23"/>
  </w:num>
  <w:num w:numId="16">
    <w:abstractNumId w:val="4"/>
  </w:num>
  <w:num w:numId="17">
    <w:abstractNumId w:val="25"/>
  </w:num>
  <w:num w:numId="18">
    <w:abstractNumId w:val="22"/>
  </w:num>
  <w:num w:numId="19">
    <w:abstractNumId w:val="18"/>
  </w:num>
  <w:num w:numId="20">
    <w:abstractNumId w:val="7"/>
  </w:num>
  <w:num w:numId="21">
    <w:abstractNumId w:val="1"/>
  </w:num>
  <w:num w:numId="22">
    <w:abstractNumId w:val="0"/>
  </w:num>
  <w:num w:numId="23">
    <w:abstractNumId w:val="2"/>
  </w:num>
  <w:num w:numId="24">
    <w:abstractNumId w:val="24"/>
  </w:num>
  <w:num w:numId="25">
    <w:abstractNumId w:val="14"/>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Antonovska">
    <w15:presenceInfo w15:providerId="None" w15:userId="Daniela Anton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7170"/>
  </w:hdrShapeDefaults>
  <w:footnotePr>
    <w:footnote w:id="0"/>
    <w:footnote w:id="1"/>
  </w:footnotePr>
  <w:endnotePr>
    <w:endnote w:id="0"/>
    <w:endnote w:id="1"/>
  </w:endnotePr>
  <w:compat/>
  <w:rsids>
    <w:rsidRoot w:val="00A16866"/>
    <w:rsid w:val="00001B5B"/>
    <w:rsid w:val="00001C73"/>
    <w:rsid w:val="0001248D"/>
    <w:rsid w:val="00021698"/>
    <w:rsid w:val="00026E29"/>
    <w:rsid w:val="00053EFD"/>
    <w:rsid w:val="00081FDA"/>
    <w:rsid w:val="000E0192"/>
    <w:rsid w:val="00100344"/>
    <w:rsid w:val="00102B0E"/>
    <w:rsid w:val="00146F25"/>
    <w:rsid w:val="001523A3"/>
    <w:rsid w:val="0016379F"/>
    <w:rsid w:val="001A7225"/>
    <w:rsid w:val="001B5BF9"/>
    <w:rsid w:val="001D1835"/>
    <w:rsid w:val="001E1F7C"/>
    <w:rsid w:val="001E627D"/>
    <w:rsid w:val="00203F46"/>
    <w:rsid w:val="00207453"/>
    <w:rsid w:val="002173DA"/>
    <w:rsid w:val="00230B98"/>
    <w:rsid w:val="00235D82"/>
    <w:rsid w:val="00237EBA"/>
    <w:rsid w:val="00242BF3"/>
    <w:rsid w:val="002514AF"/>
    <w:rsid w:val="00254D52"/>
    <w:rsid w:val="00256475"/>
    <w:rsid w:val="00267CAC"/>
    <w:rsid w:val="002832EA"/>
    <w:rsid w:val="002944DD"/>
    <w:rsid w:val="002C0168"/>
    <w:rsid w:val="002C6A49"/>
    <w:rsid w:val="002D5E5E"/>
    <w:rsid w:val="002E1D9E"/>
    <w:rsid w:val="00316793"/>
    <w:rsid w:val="003223F9"/>
    <w:rsid w:val="00334D48"/>
    <w:rsid w:val="003356A2"/>
    <w:rsid w:val="00343E4F"/>
    <w:rsid w:val="00353C79"/>
    <w:rsid w:val="00354757"/>
    <w:rsid w:val="00394FE9"/>
    <w:rsid w:val="003A60ED"/>
    <w:rsid w:val="003E3D31"/>
    <w:rsid w:val="003F0CD4"/>
    <w:rsid w:val="0044060B"/>
    <w:rsid w:val="00442D0C"/>
    <w:rsid w:val="004636D1"/>
    <w:rsid w:val="00490B7A"/>
    <w:rsid w:val="004911AF"/>
    <w:rsid w:val="004B0993"/>
    <w:rsid w:val="004B66CD"/>
    <w:rsid w:val="004C7F9B"/>
    <w:rsid w:val="004E03A3"/>
    <w:rsid w:val="004E71AC"/>
    <w:rsid w:val="004F43F3"/>
    <w:rsid w:val="00502618"/>
    <w:rsid w:val="00517232"/>
    <w:rsid w:val="00526A83"/>
    <w:rsid w:val="0053130C"/>
    <w:rsid w:val="00537B77"/>
    <w:rsid w:val="00544994"/>
    <w:rsid w:val="0055538C"/>
    <w:rsid w:val="00570BF3"/>
    <w:rsid w:val="005C224D"/>
    <w:rsid w:val="005C7A37"/>
    <w:rsid w:val="005D12E1"/>
    <w:rsid w:val="005D2E96"/>
    <w:rsid w:val="005E0A0F"/>
    <w:rsid w:val="005E4DBF"/>
    <w:rsid w:val="005F7C26"/>
    <w:rsid w:val="00600AFC"/>
    <w:rsid w:val="0060306B"/>
    <w:rsid w:val="006177D6"/>
    <w:rsid w:val="00621FBF"/>
    <w:rsid w:val="00622EE6"/>
    <w:rsid w:val="00664876"/>
    <w:rsid w:val="00677097"/>
    <w:rsid w:val="006812A8"/>
    <w:rsid w:val="00686573"/>
    <w:rsid w:val="006A746A"/>
    <w:rsid w:val="006F7D18"/>
    <w:rsid w:val="0074708F"/>
    <w:rsid w:val="00754A56"/>
    <w:rsid w:val="00754DDF"/>
    <w:rsid w:val="00757176"/>
    <w:rsid w:val="0076635F"/>
    <w:rsid w:val="0076781D"/>
    <w:rsid w:val="00782842"/>
    <w:rsid w:val="00783BC6"/>
    <w:rsid w:val="00791D68"/>
    <w:rsid w:val="00795E38"/>
    <w:rsid w:val="007C5D15"/>
    <w:rsid w:val="007D6414"/>
    <w:rsid w:val="007D7C79"/>
    <w:rsid w:val="007E0DA7"/>
    <w:rsid w:val="007E4CF5"/>
    <w:rsid w:val="008045D2"/>
    <w:rsid w:val="0083119A"/>
    <w:rsid w:val="00834B10"/>
    <w:rsid w:val="00841AD4"/>
    <w:rsid w:val="00860DFD"/>
    <w:rsid w:val="00863F0F"/>
    <w:rsid w:val="00872B2B"/>
    <w:rsid w:val="00880D31"/>
    <w:rsid w:val="008840E1"/>
    <w:rsid w:val="00887530"/>
    <w:rsid w:val="00892692"/>
    <w:rsid w:val="008D485A"/>
    <w:rsid w:val="008F3CAD"/>
    <w:rsid w:val="00911244"/>
    <w:rsid w:val="0094084F"/>
    <w:rsid w:val="009705F1"/>
    <w:rsid w:val="00A01A78"/>
    <w:rsid w:val="00A06155"/>
    <w:rsid w:val="00A16866"/>
    <w:rsid w:val="00A8187D"/>
    <w:rsid w:val="00AA1EE0"/>
    <w:rsid w:val="00AA7E42"/>
    <w:rsid w:val="00AB1104"/>
    <w:rsid w:val="00AE0D75"/>
    <w:rsid w:val="00AF113A"/>
    <w:rsid w:val="00B00288"/>
    <w:rsid w:val="00B04AC4"/>
    <w:rsid w:val="00B24D54"/>
    <w:rsid w:val="00B25A95"/>
    <w:rsid w:val="00B32622"/>
    <w:rsid w:val="00B50B46"/>
    <w:rsid w:val="00B618E3"/>
    <w:rsid w:val="00B61EB7"/>
    <w:rsid w:val="00B718CD"/>
    <w:rsid w:val="00B7561B"/>
    <w:rsid w:val="00B7645F"/>
    <w:rsid w:val="00B8091A"/>
    <w:rsid w:val="00B92ADD"/>
    <w:rsid w:val="00B96DBE"/>
    <w:rsid w:val="00C12743"/>
    <w:rsid w:val="00C416D9"/>
    <w:rsid w:val="00C52B66"/>
    <w:rsid w:val="00C71AEE"/>
    <w:rsid w:val="00C7451E"/>
    <w:rsid w:val="00C94329"/>
    <w:rsid w:val="00C94394"/>
    <w:rsid w:val="00C962D9"/>
    <w:rsid w:val="00CB1868"/>
    <w:rsid w:val="00CE02ED"/>
    <w:rsid w:val="00D31690"/>
    <w:rsid w:val="00D32271"/>
    <w:rsid w:val="00D40C2A"/>
    <w:rsid w:val="00D45DF3"/>
    <w:rsid w:val="00D56229"/>
    <w:rsid w:val="00D93EEE"/>
    <w:rsid w:val="00DF2748"/>
    <w:rsid w:val="00E57200"/>
    <w:rsid w:val="00EA2E3F"/>
    <w:rsid w:val="00EA785C"/>
    <w:rsid w:val="00EC0F37"/>
    <w:rsid w:val="00EC10C3"/>
    <w:rsid w:val="00EC2CB5"/>
    <w:rsid w:val="00ED18B8"/>
    <w:rsid w:val="00ED77E5"/>
    <w:rsid w:val="00F14A88"/>
    <w:rsid w:val="00F24AD6"/>
    <w:rsid w:val="00F33232"/>
    <w:rsid w:val="00F4169E"/>
    <w:rsid w:val="00F8287B"/>
    <w:rsid w:val="00F8623B"/>
    <w:rsid w:val="00FB4F7C"/>
    <w:rsid w:val="00FC5036"/>
    <w:rsid w:val="00FC5FDD"/>
    <w:rsid w:val="00FD5CBE"/>
    <w:rsid w:val="00FE1A31"/>
    <w:rsid w:val="00FF12A1"/>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4F"/>
  </w:style>
  <w:style w:type="paragraph" w:styleId="Heading1">
    <w:name w:val="heading 1"/>
    <w:basedOn w:val="Normal"/>
    <w:next w:val="Normal"/>
    <w:link w:val="Heading1Char"/>
    <w:uiPriority w:val="9"/>
    <w:qFormat/>
    <w:rsid w:val="00A16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68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6866"/>
    <w:rPr>
      <w:rFonts w:eastAsiaTheme="minorEastAsia"/>
      <w:lang w:eastAsia="ja-JP"/>
    </w:rPr>
  </w:style>
  <w:style w:type="paragraph" w:styleId="BalloonText">
    <w:name w:val="Balloon Text"/>
    <w:basedOn w:val="Normal"/>
    <w:link w:val="BalloonTextChar"/>
    <w:uiPriority w:val="99"/>
    <w:semiHidden/>
    <w:unhideWhenUsed/>
    <w:rsid w:val="00A1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66"/>
    <w:rPr>
      <w:rFonts w:ascii="Tahoma" w:hAnsi="Tahoma" w:cs="Tahoma"/>
      <w:sz w:val="16"/>
      <w:szCs w:val="16"/>
      <w:lang w:val="sq-AL"/>
    </w:rPr>
  </w:style>
  <w:style w:type="character" w:styleId="CommentReference">
    <w:name w:val="annotation reference"/>
    <w:basedOn w:val="DefaultParagraphFont"/>
    <w:uiPriority w:val="99"/>
    <w:semiHidden/>
    <w:unhideWhenUsed/>
    <w:rsid w:val="00A16866"/>
    <w:rPr>
      <w:sz w:val="16"/>
      <w:szCs w:val="16"/>
    </w:rPr>
  </w:style>
  <w:style w:type="paragraph" w:styleId="CommentText">
    <w:name w:val="annotation text"/>
    <w:basedOn w:val="Normal"/>
    <w:link w:val="CommentTextChar"/>
    <w:uiPriority w:val="99"/>
    <w:unhideWhenUsed/>
    <w:rsid w:val="00A16866"/>
    <w:pPr>
      <w:spacing w:after="160" w:line="240" w:lineRule="auto"/>
    </w:pPr>
    <w:rPr>
      <w:sz w:val="20"/>
      <w:szCs w:val="20"/>
    </w:rPr>
  </w:style>
  <w:style w:type="character" w:customStyle="1" w:styleId="CommentTextChar">
    <w:name w:val="Comment Text Char"/>
    <w:basedOn w:val="DefaultParagraphFont"/>
    <w:link w:val="CommentText"/>
    <w:uiPriority w:val="99"/>
    <w:rsid w:val="00A16866"/>
    <w:rPr>
      <w:sz w:val="20"/>
      <w:szCs w:val="20"/>
    </w:rPr>
  </w:style>
  <w:style w:type="character" w:customStyle="1" w:styleId="Heading1Char">
    <w:name w:val="Heading 1 Char"/>
    <w:basedOn w:val="DefaultParagraphFont"/>
    <w:link w:val="Heading1"/>
    <w:uiPriority w:val="9"/>
    <w:rsid w:val="00A16866"/>
    <w:rPr>
      <w:rFonts w:asciiTheme="majorHAnsi" w:eastAsiaTheme="majorEastAsia" w:hAnsiTheme="majorHAnsi" w:cstheme="majorBidi"/>
      <w:b/>
      <w:bCs/>
      <w:color w:val="365F91" w:themeColor="accent1" w:themeShade="BF"/>
      <w:sz w:val="28"/>
      <w:szCs w:val="28"/>
      <w:lang w:val="sq-AL"/>
    </w:rPr>
  </w:style>
  <w:style w:type="paragraph" w:styleId="TOCHeading">
    <w:name w:val="TOC Heading"/>
    <w:basedOn w:val="Heading1"/>
    <w:next w:val="Normal"/>
    <w:uiPriority w:val="39"/>
    <w:unhideWhenUsed/>
    <w:qFormat/>
    <w:rsid w:val="00A16866"/>
    <w:pPr>
      <w:outlineLvl w:val="9"/>
    </w:pPr>
    <w:rPr>
      <w:lang w:eastAsia="ja-JP"/>
    </w:rPr>
  </w:style>
  <w:style w:type="paragraph" w:styleId="TOC1">
    <w:name w:val="toc 1"/>
    <w:basedOn w:val="Normal"/>
    <w:next w:val="Normal"/>
    <w:autoRedefine/>
    <w:uiPriority w:val="39"/>
    <w:unhideWhenUsed/>
    <w:rsid w:val="00FC5036"/>
    <w:pPr>
      <w:tabs>
        <w:tab w:val="right" w:leader="dot" w:pos="9350"/>
      </w:tabs>
      <w:spacing w:after="100" w:line="259" w:lineRule="auto"/>
    </w:pPr>
    <w:rPr>
      <w:noProof/>
      <w:color w:val="000000" w:themeColor="text1"/>
    </w:rPr>
  </w:style>
  <w:style w:type="character" w:styleId="Hyperlink">
    <w:name w:val="Hyperlink"/>
    <w:basedOn w:val="DefaultParagraphFont"/>
    <w:uiPriority w:val="99"/>
    <w:unhideWhenUsed/>
    <w:rsid w:val="00A16866"/>
    <w:rPr>
      <w:color w:val="0000FF" w:themeColor="hyperlink"/>
      <w:u w:val="single"/>
    </w:rPr>
  </w:style>
  <w:style w:type="paragraph" w:styleId="Header">
    <w:name w:val="header"/>
    <w:basedOn w:val="Normal"/>
    <w:link w:val="HeaderChar"/>
    <w:uiPriority w:val="99"/>
    <w:unhideWhenUsed/>
    <w:rsid w:val="00A1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66"/>
    <w:rPr>
      <w:lang w:val="sq-AL"/>
    </w:rPr>
  </w:style>
  <w:style w:type="paragraph" w:styleId="Footer">
    <w:name w:val="footer"/>
    <w:basedOn w:val="Normal"/>
    <w:link w:val="FooterChar"/>
    <w:uiPriority w:val="99"/>
    <w:unhideWhenUsed/>
    <w:rsid w:val="00A1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66"/>
    <w:rPr>
      <w:lang w:val="sq-AL"/>
    </w:rPr>
  </w:style>
  <w:style w:type="character" w:customStyle="1" w:styleId="Heading2Char">
    <w:name w:val="Heading 2 Char"/>
    <w:basedOn w:val="DefaultParagraphFont"/>
    <w:link w:val="Heading2"/>
    <w:uiPriority w:val="9"/>
    <w:rsid w:val="006A74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746A"/>
    <w:pPr>
      <w:spacing w:after="160" w:line="259" w:lineRule="auto"/>
      <w:ind w:left="720"/>
      <w:contextualSpacing/>
    </w:pPr>
  </w:style>
  <w:style w:type="paragraph" w:styleId="TOC2">
    <w:name w:val="toc 2"/>
    <w:basedOn w:val="Normal"/>
    <w:next w:val="Normal"/>
    <w:autoRedefine/>
    <w:uiPriority w:val="39"/>
    <w:unhideWhenUsed/>
    <w:rsid w:val="00B618E3"/>
    <w:pPr>
      <w:spacing w:after="100"/>
      <w:ind w:left="220"/>
    </w:pPr>
  </w:style>
  <w:style w:type="paragraph" w:styleId="FootnoteText">
    <w:name w:val="footnote text"/>
    <w:basedOn w:val="Normal"/>
    <w:link w:val="FootnoteTextChar"/>
    <w:uiPriority w:val="99"/>
    <w:unhideWhenUsed/>
    <w:rsid w:val="004E71A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E71AC"/>
    <w:rPr>
      <w:sz w:val="20"/>
      <w:szCs w:val="20"/>
      <w:lang w:val="en-GB"/>
    </w:rPr>
  </w:style>
  <w:style w:type="character" w:styleId="FootnoteReference">
    <w:name w:val="footnote reference"/>
    <w:basedOn w:val="DefaultParagraphFont"/>
    <w:uiPriority w:val="99"/>
    <w:semiHidden/>
    <w:unhideWhenUsed/>
    <w:rsid w:val="004E71AC"/>
    <w:rPr>
      <w:vertAlign w:val="superscript"/>
    </w:rPr>
  </w:style>
  <w:style w:type="paragraph" w:styleId="CommentSubject">
    <w:name w:val="annotation subject"/>
    <w:basedOn w:val="CommentText"/>
    <w:next w:val="CommentText"/>
    <w:link w:val="CommentSubjectChar"/>
    <w:uiPriority w:val="99"/>
    <w:semiHidden/>
    <w:unhideWhenUsed/>
    <w:rsid w:val="00316793"/>
    <w:pPr>
      <w:spacing w:after="200"/>
    </w:pPr>
    <w:rPr>
      <w:b/>
      <w:bCs/>
    </w:rPr>
  </w:style>
  <w:style w:type="character" w:customStyle="1" w:styleId="CommentSubjectChar">
    <w:name w:val="Comment Subject Char"/>
    <w:basedOn w:val="CommentTextChar"/>
    <w:link w:val="CommentSubject"/>
    <w:uiPriority w:val="99"/>
    <w:semiHidden/>
    <w:rsid w:val="00316793"/>
    <w:rPr>
      <w:b/>
      <w:bCs/>
      <w:sz w:val="20"/>
      <w:szCs w:val="20"/>
    </w:rPr>
  </w:style>
  <w:style w:type="paragraph" w:styleId="Revision">
    <w:name w:val="Revision"/>
    <w:hidden/>
    <w:uiPriority w:val="99"/>
    <w:semiHidden/>
    <w:rsid w:val="00316793"/>
    <w:pPr>
      <w:spacing w:after="0" w:line="240" w:lineRule="auto"/>
    </w:pPr>
  </w:style>
  <w:style w:type="character" w:styleId="FollowedHyperlink">
    <w:name w:val="FollowedHyperlink"/>
    <w:basedOn w:val="DefaultParagraphFont"/>
    <w:uiPriority w:val="99"/>
    <w:semiHidden/>
    <w:unhideWhenUsed/>
    <w:rsid w:val="00AB11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9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file:///C:\Users\User\Downloads\2015%20Action_Plan_Albania%202015%202020.pdf" TargetMode="External"/><Relationship Id="rId1" Type="http://schemas.openxmlformats.org/officeDocument/2006/relationships/hyperlink" Target="http://romet.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3D04A-8FBD-48E5-AD42-57EBCC6F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dc:creator>
  <cp:lastModifiedBy>anjeza</cp:lastModifiedBy>
  <cp:revision>2</cp:revision>
  <cp:lastPrinted>2020-02-03T16:15:00Z</cp:lastPrinted>
  <dcterms:created xsi:type="dcterms:W3CDTF">2020-09-21T12:54:00Z</dcterms:created>
  <dcterms:modified xsi:type="dcterms:W3CDTF">2020-09-21T12:54:00Z</dcterms:modified>
</cp:coreProperties>
</file>